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51" w:rsidRDefault="004A6151" w:rsidP="00306082">
      <w:pPr>
        <w:jc w:val="both"/>
        <w:rPr>
          <w:rStyle w:val="c4c0"/>
          <w:bCs/>
          <w:color w:val="000000"/>
        </w:rPr>
      </w:pPr>
    </w:p>
    <w:p w:rsidR="004A6151" w:rsidRDefault="004A6151" w:rsidP="00306082">
      <w:pPr>
        <w:jc w:val="both"/>
        <w:rPr>
          <w:rStyle w:val="c4c0"/>
          <w:bCs/>
          <w:color w:val="000000"/>
        </w:rPr>
      </w:pPr>
    </w:p>
    <w:p w:rsidR="004A6151" w:rsidRDefault="004A6151" w:rsidP="004A6151">
      <w:pPr>
        <w:rPr>
          <w:color w:val="000000"/>
        </w:rPr>
      </w:pPr>
    </w:p>
    <w:p w:rsidR="004A6151" w:rsidRDefault="004A6151" w:rsidP="004A61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4A6151" w:rsidRDefault="004A6151" w:rsidP="004A61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"Средняя общеобразовательная школа №22"</w:t>
      </w:r>
    </w:p>
    <w:p w:rsidR="004A6151" w:rsidRDefault="007E698D" w:rsidP="004A6151">
      <w:pPr>
        <w:jc w:val="center"/>
        <w:rPr>
          <w:bCs/>
          <w:sz w:val="28"/>
          <w:szCs w:val="28"/>
        </w:rPr>
      </w:pPr>
      <w:r w:rsidRPr="007E698D">
        <w:rPr>
          <w:rFonts w:ascii="Calibri" w:hAnsi="Calibri" w:cs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2pt;margin-top:50.5pt;width:205pt;height:116.85pt;z-index:251662336" stroked="f">
            <v:textbox style="mso-next-textbox:#_x0000_s1028">
              <w:txbxContent>
                <w:p w:rsidR="004A6151" w:rsidRDefault="004A6151" w:rsidP="004A61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4A6151" w:rsidRDefault="004A6151" w:rsidP="004A61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МБОУ «СОШ №22</w:t>
                  </w:r>
                </w:p>
                <w:p w:rsidR="004A6151" w:rsidRDefault="004A6151" w:rsidP="004A6151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 И.Н.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Порохова</w:t>
                  </w:r>
                  <w:proofErr w:type="spellEnd"/>
                </w:p>
                <w:p w:rsidR="004A6151" w:rsidRDefault="00BD3E6E" w:rsidP="004A6151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Пр. от «__» ____  201</w:t>
                  </w:r>
                  <w:r w:rsidR="00E634E1">
                    <w:rPr>
                      <w:sz w:val="28"/>
                      <w:szCs w:val="28"/>
                      <w:lang w:val="en-US"/>
                    </w:rPr>
                    <w:t>8</w:t>
                  </w:r>
                  <w:r w:rsidR="004A6151">
                    <w:rPr>
                      <w:sz w:val="28"/>
                      <w:szCs w:val="28"/>
                    </w:rPr>
                    <w:t xml:space="preserve"> г. №___</w:t>
                  </w:r>
                </w:p>
                <w:p w:rsidR="004A6151" w:rsidRDefault="004A6151" w:rsidP="004A615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7E698D">
        <w:rPr>
          <w:rFonts w:ascii="Calibri" w:hAnsi="Calibri" w:cs="Calibri"/>
          <w:sz w:val="22"/>
          <w:szCs w:val="22"/>
          <w:lang w:eastAsia="en-US"/>
        </w:rPr>
        <w:pict>
          <v:shape id="_x0000_s1027" type="#_x0000_t202" style="position:absolute;left:0;text-align:left;margin-left:230pt;margin-top:50.5pt;width:173.75pt;height:36.75pt;z-index:251661312" stroked="f">
            <v:textbox style="mso-next-textbox:#_x0000_s1027;mso-fit-shape-to-text:t">
              <w:txbxContent>
                <w:p w:rsidR="004A6151" w:rsidRDefault="004A6151" w:rsidP="004A6151">
                  <w:pPr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</w:p>
                <w:p w:rsidR="004A6151" w:rsidRDefault="004A6151" w:rsidP="004A6151">
                  <w:pPr>
                    <w:spacing w:line="240" w:lineRule="atLeas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4A6151">
        <w:rPr>
          <w:bCs/>
          <w:sz w:val="28"/>
          <w:szCs w:val="28"/>
        </w:rPr>
        <w:t>Г. Сергиев Посад</w:t>
      </w:r>
    </w:p>
    <w:p w:rsidR="004A6151" w:rsidRDefault="004A6151" w:rsidP="004A6151">
      <w:pPr>
        <w:rPr>
          <w:sz w:val="28"/>
          <w:szCs w:val="28"/>
        </w:rPr>
      </w:pPr>
    </w:p>
    <w:p w:rsidR="004A6151" w:rsidRDefault="007E698D" w:rsidP="004A6151">
      <w:pPr>
        <w:rPr>
          <w:sz w:val="28"/>
          <w:szCs w:val="28"/>
        </w:rPr>
      </w:pPr>
      <w:r w:rsidRPr="007E698D">
        <w:rPr>
          <w:rFonts w:ascii="Calibri" w:hAnsi="Calibri" w:cs="Calibri"/>
          <w:sz w:val="22"/>
          <w:szCs w:val="22"/>
          <w:lang w:eastAsia="en-US"/>
        </w:rPr>
        <w:pict>
          <v:shape id="_x0000_s1026" type="#_x0000_t202" style="position:absolute;margin-left:9.35pt;margin-top:22pt;width:194.85pt;height:83.2pt;z-index:251660288" stroked="f">
            <v:textbox style="mso-next-textbox:#_x0000_s1026">
              <w:txbxContent>
                <w:p w:rsidR="004A6151" w:rsidRDefault="004A6151" w:rsidP="004A6151"/>
              </w:txbxContent>
            </v:textbox>
            <w10:wrap type="square"/>
          </v:shape>
        </w:pict>
      </w:r>
    </w:p>
    <w:p w:rsidR="004A6151" w:rsidRDefault="004A6151" w:rsidP="004A6151">
      <w:pPr>
        <w:rPr>
          <w:sz w:val="28"/>
          <w:szCs w:val="28"/>
        </w:rPr>
      </w:pPr>
    </w:p>
    <w:p w:rsidR="004A6151" w:rsidRDefault="004A6151" w:rsidP="004A6151">
      <w:pPr>
        <w:rPr>
          <w:sz w:val="28"/>
          <w:szCs w:val="28"/>
        </w:rPr>
      </w:pPr>
    </w:p>
    <w:p w:rsidR="004A6151" w:rsidRDefault="004A6151" w:rsidP="004A6151">
      <w:pPr>
        <w:rPr>
          <w:sz w:val="28"/>
          <w:szCs w:val="28"/>
        </w:rPr>
      </w:pPr>
    </w:p>
    <w:p w:rsidR="004A6151" w:rsidRDefault="004A6151" w:rsidP="004A6151">
      <w:pPr>
        <w:rPr>
          <w:sz w:val="28"/>
          <w:szCs w:val="28"/>
        </w:rPr>
      </w:pPr>
    </w:p>
    <w:p w:rsidR="004A6151" w:rsidRDefault="004A6151" w:rsidP="004A6151">
      <w:pPr>
        <w:spacing w:line="360" w:lineRule="auto"/>
        <w:jc w:val="center"/>
        <w:rPr>
          <w:sz w:val="28"/>
          <w:szCs w:val="28"/>
        </w:rPr>
      </w:pPr>
    </w:p>
    <w:p w:rsidR="004A6151" w:rsidRPr="00E550DF" w:rsidRDefault="004A6151" w:rsidP="004A615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по английскому языку</w:t>
      </w:r>
    </w:p>
    <w:p w:rsidR="004A6151" w:rsidRPr="00E550DF" w:rsidRDefault="004A6151" w:rsidP="004A6151">
      <w:pPr>
        <w:spacing w:line="360" w:lineRule="auto"/>
        <w:jc w:val="center"/>
        <w:rPr>
          <w:sz w:val="32"/>
          <w:szCs w:val="32"/>
        </w:rPr>
      </w:pPr>
      <w:r w:rsidRPr="00E550DF">
        <w:rPr>
          <w:sz w:val="32"/>
          <w:szCs w:val="32"/>
        </w:rPr>
        <w:t xml:space="preserve">                           </w:t>
      </w:r>
    </w:p>
    <w:p w:rsidR="004A6151" w:rsidRPr="00E550DF" w:rsidRDefault="00BD3E6E" w:rsidP="004A615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Класс </w:t>
      </w:r>
      <w:r w:rsidRPr="00B369AC">
        <w:rPr>
          <w:sz w:val="32"/>
          <w:szCs w:val="32"/>
        </w:rPr>
        <w:t>10</w:t>
      </w:r>
      <w:r w:rsidR="004A6151" w:rsidRPr="00E550DF">
        <w:rPr>
          <w:sz w:val="32"/>
          <w:szCs w:val="32"/>
        </w:rPr>
        <w:t xml:space="preserve"> «А»</w:t>
      </w:r>
    </w:p>
    <w:p w:rsidR="004A6151" w:rsidRDefault="004A6151" w:rsidP="004A6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4A6151" w:rsidRDefault="004A6151" w:rsidP="004A615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A6151" w:rsidRDefault="004A6151" w:rsidP="004A6151">
      <w:pPr>
        <w:spacing w:line="240" w:lineRule="atLeast"/>
        <w:jc w:val="center"/>
        <w:rPr>
          <w:sz w:val="28"/>
          <w:szCs w:val="28"/>
        </w:rPr>
      </w:pPr>
    </w:p>
    <w:p w:rsidR="004A6151" w:rsidRDefault="004A6151" w:rsidP="004A6151">
      <w:pPr>
        <w:spacing w:line="24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</w:p>
    <w:p w:rsidR="004A6151" w:rsidRDefault="004A6151" w:rsidP="004A6151">
      <w:pPr>
        <w:spacing w:line="240" w:lineRule="atLeast"/>
        <w:jc w:val="center"/>
        <w:rPr>
          <w:sz w:val="40"/>
          <w:szCs w:val="40"/>
        </w:rPr>
      </w:pPr>
    </w:p>
    <w:p w:rsidR="004A6151" w:rsidRDefault="004A6151" w:rsidP="004A6151">
      <w:pPr>
        <w:spacing w:line="240" w:lineRule="atLeast"/>
        <w:jc w:val="center"/>
        <w:rPr>
          <w:sz w:val="40"/>
          <w:szCs w:val="40"/>
        </w:rPr>
      </w:pPr>
    </w:p>
    <w:p w:rsidR="004A6151" w:rsidRDefault="004A6151" w:rsidP="004A6151">
      <w:pPr>
        <w:spacing w:line="240" w:lineRule="atLeast"/>
        <w:jc w:val="center"/>
        <w:rPr>
          <w:sz w:val="40"/>
          <w:szCs w:val="40"/>
        </w:rPr>
      </w:pPr>
    </w:p>
    <w:p w:rsidR="004A6151" w:rsidRDefault="004A6151" w:rsidP="004A6151">
      <w:pPr>
        <w:spacing w:line="240" w:lineRule="atLeast"/>
        <w:jc w:val="center"/>
        <w:rPr>
          <w:sz w:val="40"/>
          <w:szCs w:val="40"/>
        </w:rPr>
      </w:pPr>
    </w:p>
    <w:p w:rsidR="004A6151" w:rsidRDefault="004A6151" w:rsidP="004A6151">
      <w:pPr>
        <w:spacing w:line="240" w:lineRule="atLeast"/>
        <w:jc w:val="right"/>
        <w:rPr>
          <w:sz w:val="32"/>
          <w:szCs w:val="32"/>
        </w:rPr>
      </w:pP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Составитель: </w:t>
      </w:r>
      <w:proofErr w:type="spellStart"/>
      <w:r>
        <w:rPr>
          <w:sz w:val="32"/>
          <w:szCs w:val="32"/>
        </w:rPr>
        <w:t>ШуткоА.П</w:t>
      </w:r>
      <w:proofErr w:type="spellEnd"/>
      <w:r w:rsidRPr="001825C0">
        <w:rPr>
          <w:sz w:val="32"/>
          <w:szCs w:val="32"/>
        </w:rPr>
        <w:t>.  ,</w:t>
      </w:r>
    </w:p>
    <w:p w:rsidR="004A6151" w:rsidRPr="001825C0" w:rsidRDefault="004A6151" w:rsidP="004A6151">
      <w:pPr>
        <w:spacing w:line="24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английского языка </w:t>
      </w:r>
    </w:p>
    <w:p w:rsidR="004A6151" w:rsidRDefault="004A6151" w:rsidP="004A6151">
      <w:pPr>
        <w:spacing w:line="240" w:lineRule="atLeast"/>
        <w:rPr>
          <w:sz w:val="40"/>
          <w:szCs w:val="40"/>
        </w:rPr>
      </w:pPr>
    </w:p>
    <w:p w:rsidR="004A6151" w:rsidRDefault="004A6151" w:rsidP="004A6151">
      <w:pPr>
        <w:spacing w:line="240" w:lineRule="atLeast"/>
        <w:rPr>
          <w:sz w:val="40"/>
          <w:szCs w:val="40"/>
        </w:rPr>
      </w:pPr>
    </w:p>
    <w:p w:rsidR="004A6151" w:rsidRDefault="004A6151" w:rsidP="004A6151">
      <w:pPr>
        <w:spacing w:line="240" w:lineRule="atLeast"/>
        <w:rPr>
          <w:sz w:val="40"/>
          <w:szCs w:val="40"/>
        </w:rPr>
      </w:pPr>
    </w:p>
    <w:p w:rsidR="004A6151" w:rsidRDefault="004A6151" w:rsidP="004A6151">
      <w:pPr>
        <w:spacing w:line="240" w:lineRule="atLeast"/>
        <w:rPr>
          <w:sz w:val="40"/>
          <w:szCs w:val="40"/>
        </w:rPr>
      </w:pPr>
    </w:p>
    <w:p w:rsidR="004A6151" w:rsidRDefault="004A6151" w:rsidP="004A6151">
      <w:pPr>
        <w:spacing w:line="240" w:lineRule="atLeast"/>
        <w:rPr>
          <w:sz w:val="40"/>
          <w:szCs w:val="40"/>
        </w:rPr>
      </w:pPr>
    </w:p>
    <w:p w:rsidR="004A6151" w:rsidRDefault="004A6151" w:rsidP="004A6151">
      <w:pPr>
        <w:spacing w:line="240" w:lineRule="atLeast"/>
        <w:rPr>
          <w:sz w:val="40"/>
          <w:szCs w:val="40"/>
        </w:rPr>
      </w:pPr>
      <w:r>
        <w:rPr>
          <w:sz w:val="36"/>
          <w:szCs w:val="36"/>
        </w:rPr>
        <w:t xml:space="preserve">                                                                 </w:t>
      </w:r>
    </w:p>
    <w:p w:rsidR="004A6151" w:rsidRDefault="004A6151" w:rsidP="004A6151">
      <w:pPr>
        <w:rPr>
          <w:sz w:val="36"/>
          <w:szCs w:val="36"/>
        </w:rPr>
      </w:pPr>
    </w:p>
    <w:p w:rsidR="004A6151" w:rsidRDefault="00BD3E6E" w:rsidP="004A615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201</w:t>
      </w:r>
      <w:r w:rsidR="00E634E1">
        <w:rPr>
          <w:bCs/>
          <w:sz w:val="36"/>
          <w:szCs w:val="36"/>
          <w:lang w:val="en-US"/>
        </w:rPr>
        <w:t>8</w:t>
      </w:r>
      <w:r w:rsidR="004A6151">
        <w:rPr>
          <w:bCs/>
          <w:sz w:val="36"/>
          <w:szCs w:val="36"/>
        </w:rPr>
        <w:t xml:space="preserve"> г.</w:t>
      </w:r>
    </w:p>
    <w:p w:rsidR="00306082" w:rsidRDefault="00590494" w:rsidP="004A6151">
      <w:pPr>
        <w:jc w:val="both"/>
      </w:pPr>
      <w:r w:rsidRPr="000843B5">
        <w:rPr>
          <w:rStyle w:val="c4c0"/>
          <w:bCs/>
          <w:color w:val="000000"/>
        </w:rPr>
        <w:lastRenderedPageBreak/>
        <w:t>Рабочая программ</w:t>
      </w:r>
      <w:r w:rsidR="00BD3E6E">
        <w:rPr>
          <w:rStyle w:val="c4c0"/>
          <w:bCs/>
          <w:color w:val="000000"/>
        </w:rPr>
        <w:t xml:space="preserve">а по английскому языку для </w:t>
      </w:r>
      <w:r w:rsidR="00BD3E6E" w:rsidRPr="00BD3E6E">
        <w:rPr>
          <w:rStyle w:val="c4c0"/>
          <w:bCs/>
          <w:color w:val="000000"/>
        </w:rPr>
        <w:t>10</w:t>
      </w:r>
      <w:r w:rsidR="000843B5" w:rsidRPr="000843B5">
        <w:rPr>
          <w:rStyle w:val="c4c0"/>
          <w:bCs/>
          <w:color w:val="000000"/>
        </w:rPr>
        <w:t xml:space="preserve"> </w:t>
      </w:r>
      <w:r w:rsidRPr="000843B5">
        <w:rPr>
          <w:rStyle w:val="c4c0"/>
          <w:bCs/>
          <w:color w:val="000000"/>
        </w:rPr>
        <w:t xml:space="preserve"> класса</w:t>
      </w:r>
      <w:r w:rsidR="00BD3E6E">
        <w:rPr>
          <w:rStyle w:val="c4c0"/>
          <w:bCs/>
          <w:color w:val="000000"/>
        </w:rPr>
        <w:t xml:space="preserve"> составлена в соответствии с Примерной программой по английскому языку</w:t>
      </w:r>
      <w:r w:rsidRPr="000843B5">
        <w:rPr>
          <w:rStyle w:val="c4c0"/>
          <w:bCs/>
          <w:color w:val="000000"/>
        </w:rPr>
        <w:t xml:space="preserve"> для общеобразовательных учреждений</w:t>
      </w:r>
      <w:r w:rsidR="00CF650B">
        <w:rPr>
          <w:rStyle w:val="c4c0"/>
          <w:bCs/>
          <w:color w:val="000000"/>
        </w:rPr>
        <w:t xml:space="preserve"> </w:t>
      </w:r>
      <w:proofErr w:type="gramStart"/>
      <w:r w:rsidR="00CF650B">
        <w:rPr>
          <w:rStyle w:val="c4c0"/>
          <w:bCs/>
          <w:color w:val="000000"/>
        </w:rPr>
        <w:t>–М</w:t>
      </w:r>
      <w:proofErr w:type="gramEnd"/>
      <w:r w:rsidR="00CF650B">
        <w:rPr>
          <w:rStyle w:val="c4c0"/>
          <w:bCs/>
          <w:color w:val="000000"/>
        </w:rPr>
        <w:t>. Просвещение, 2011 г.</w:t>
      </w:r>
      <w:r w:rsidRPr="000843B5">
        <w:rPr>
          <w:rStyle w:val="c4c0"/>
          <w:bCs/>
          <w:color w:val="000000"/>
        </w:rPr>
        <w:t xml:space="preserve"> </w:t>
      </w:r>
      <w:r w:rsidR="00CF650B">
        <w:rPr>
          <w:rStyle w:val="c4c0"/>
          <w:bCs/>
          <w:color w:val="000000"/>
        </w:rPr>
        <w:t xml:space="preserve">с учётом авторской программы по английскому языку </w:t>
      </w:r>
      <w:r w:rsidRPr="000843B5">
        <w:rPr>
          <w:rStyle w:val="c4c0"/>
          <w:bCs/>
          <w:color w:val="000000"/>
        </w:rPr>
        <w:t>под редакцией</w:t>
      </w:r>
      <w:r w:rsidR="00CF650B">
        <w:rPr>
          <w:rStyle w:val="c4c0"/>
          <w:bCs/>
          <w:color w:val="000000"/>
        </w:rPr>
        <w:t xml:space="preserve"> В.Г Апалькова, Ю. Е Ваулиной, О.Е. </w:t>
      </w:r>
      <w:proofErr w:type="spellStart"/>
      <w:r w:rsidR="00CF650B">
        <w:rPr>
          <w:rStyle w:val="c4c0"/>
          <w:bCs/>
          <w:color w:val="000000"/>
        </w:rPr>
        <w:t>Подоляко</w:t>
      </w:r>
      <w:proofErr w:type="spellEnd"/>
      <w:r w:rsidR="00CF650B">
        <w:rPr>
          <w:rStyle w:val="c4c0"/>
          <w:bCs/>
          <w:color w:val="000000"/>
        </w:rPr>
        <w:t>,</w:t>
      </w:r>
      <w:r w:rsidRPr="000843B5">
        <w:rPr>
          <w:rStyle w:val="c4c0"/>
          <w:bCs/>
          <w:color w:val="000000"/>
        </w:rPr>
        <w:t xml:space="preserve"> </w:t>
      </w:r>
      <w:r w:rsidR="00306082">
        <w:rPr>
          <w:rStyle w:val="c4c0"/>
          <w:bCs/>
          <w:color w:val="000000"/>
        </w:rPr>
        <w:t>и др</w:t>
      </w:r>
      <w:r w:rsidRPr="000843B5">
        <w:rPr>
          <w:rStyle w:val="c4c0"/>
          <w:bCs/>
          <w:color w:val="000000"/>
        </w:rPr>
        <w:t>.</w:t>
      </w:r>
      <w:r w:rsidR="00CF650B">
        <w:t xml:space="preserve"> - М. "Просвещение", 2012</w:t>
      </w:r>
      <w:r w:rsidR="00306082">
        <w:t xml:space="preserve"> г. </w:t>
      </w:r>
      <w:r w:rsidR="00CF650B">
        <w:t>Учебник</w:t>
      </w:r>
      <w:r w:rsidR="003D3657">
        <w:t>:</w:t>
      </w:r>
      <w:r w:rsidR="00CF650B">
        <w:t xml:space="preserve"> «Английский в фокусе</w:t>
      </w:r>
      <w:r w:rsidR="00306082">
        <w:t>»</w:t>
      </w:r>
      <w:r w:rsidR="00CF650B">
        <w:t>, авторы: О.В Афанасьева, Д.Дули, С.В. Михеева</w:t>
      </w:r>
      <w:r w:rsidR="00306082">
        <w:t xml:space="preserve"> </w:t>
      </w:r>
      <w:proofErr w:type="gramStart"/>
      <w:r w:rsidR="00CF650B">
        <w:t>-М</w:t>
      </w:r>
      <w:proofErr w:type="gramEnd"/>
      <w:r w:rsidR="00CF650B">
        <w:t>. "Просвещение", 2017 г.</w:t>
      </w:r>
    </w:p>
    <w:p w:rsidR="00CF650B" w:rsidRPr="00E77DA1" w:rsidRDefault="00CF650B" w:rsidP="004A6151">
      <w:pPr>
        <w:jc w:val="both"/>
      </w:pPr>
      <w:r>
        <w:t xml:space="preserve">Рабочая программа рассчитана </w:t>
      </w:r>
      <w:r w:rsidR="00E77DA1">
        <w:t xml:space="preserve">на 102 часа в год, </w:t>
      </w:r>
      <w:r>
        <w:t>3 часа в неделю.</w:t>
      </w:r>
    </w:p>
    <w:p w:rsidR="00B369AC" w:rsidRPr="00E77DA1" w:rsidRDefault="00B369AC" w:rsidP="004A6151">
      <w:pPr>
        <w:jc w:val="both"/>
      </w:pPr>
    </w:p>
    <w:p w:rsidR="00B369AC" w:rsidRPr="000843B5" w:rsidRDefault="00B369AC" w:rsidP="00B369AC">
      <w:pPr>
        <w:pStyle w:val="c1c9"/>
        <w:spacing w:before="0" w:beforeAutospacing="0" w:after="0" w:afterAutospacing="0"/>
        <w:jc w:val="center"/>
        <w:rPr>
          <w:rStyle w:val="c4c0"/>
          <w:b/>
          <w:bCs/>
          <w:color w:val="000000"/>
        </w:rPr>
      </w:pPr>
      <w:r w:rsidRPr="000843B5">
        <w:rPr>
          <w:rStyle w:val="c4c0"/>
          <w:b/>
          <w:bCs/>
          <w:color w:val="000000"/>
        </w:rPr>
        <w:t>Планируемые результаты изучения предмета</w:t>
      </w:r>
    </w:p>
    <w:p w:rsidR="00B369AC" w:rsidRDefault="00B369AC" w:rsidP="00B369AC">
      <w:pPr>
        <w:pStyle w:val="c1c9"/>
        <w:spacing w:before="0" w:beforeAutospacing="0" w:after="0" w:afterAutospacing="0"/>
        <w:jc w:val="center"/>
        <w:rPr>
          <w:rStyle w:val="c4c0"/>
          <w:b/>
          <w:bCs/>
          <w:color w:val="000000"/>
        </w:rPr>
      </w:pPr>
      <w:r w:rsidRPr="000843B5">
        <w:rPr>
          <w:rStyle w:val="c4c0"/>
          <w:b/>
          <w:bCs/>
          <w:color w:val="000000"/>
        </w:rPr>
        <w:t>«Английский язык».</w:t>
      </w:r>
    </w:p>
    <w:p w:rsidR="00B369AC" w:rsidRPr="00B369AC" w:rsidRDefault="00B369AC" w:rsidP="004A6151">
      <w:pPr>
        <w:jc w:val="both"/>
        <w:rPr>
          <w:bCs/>
          <w:sz w:val="36"/>
          <w:szCs w:val="36"/>
        </w:rPr>
      </w:pP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Изучение курса </w:t>
      </w:r>
      <w:r>
        <w:rPr>
          <w:rFonts w:ascii="Cambria Math" w:eastAsia="Newton-Regular" w:hAnsi="Cambria Math" w:cs="Cambria Math"/>
        </w:rPr>
        <w:t>≪</w:t>
      </w:r>
      <w:r>
        <w:rPr>
          <w:rFonts w:eastAsia="Newton-Regular"/>
        </w:rPr>
        <w:t>Английский язык</w:t>
      </w:r>
      <w:r>
        <w:rPr>
          <w:rFonts w:ascii="Cambria Math" w:eastAsia="Newton-Regular" w:hAnsi="Cambria Math" w:cs="Cambria Math"/>
        </w:rPr>
        <w:t>≫</w:t>
      </w:r>
      <w:r>
        <w:rPr>
          <w:rFonts w:eastAsia="Newton-Regular"/>
        </w:rPr>
        <w:t xml:space="preserve"> в 10 классе направлено на достижение учащимися следующих результатов (освоение универсальных учебных действий – УУД).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</w:rPr>
      </w:pPr>
      <w:r>
        <w:rPr>
          <w:b/>
          <w:bCs/>
          <w:i/>
          <w:iCs/>
        </w:rPr>
        <w:t>Личностные УУД: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формирование мотивации изучения английского языка; развитие стремления к </w:t>
      </w:r>
      <w:proofErr w:type="spellStart"/>
      <w:r>
        <w:rPr>
          <w:rFonts w:eastAsia="Newton-Regular"/>
        </w:rPr>
        <w:t>самосо</w:t>
      </w:r>
      <w:proofErr w:type="spellEnd"/>
      <w:r>
        <w:rPr>
          <w:rFonts w:eastAsia="Newton-Regular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вершенствованию</w:t>
      </w:r>
      <w:proofErr w:type="spellEnd"/>
      <w:r>
        <w:rPr>
          <w:rFonts w:eastAsia="Newton-Regular"/>
        </w:rPr>
        <w:t xml:space="preserve"> в образовательной </w:t>
      </w:r>
      <w:proofErr w:type="spellStart"/>
      <w:r>
        <w:rPr>
          <w:rFonts w:eastAsia="Newton-Regular"/>
        </w:rPr>
        <w:t>области</w:t>
      </w:r>
      <w:r>
        <w:rPr>
          <w:rFonts w:ascii="Cambria Math" w:eastAsia="Newton-Regular" w:hAnsi="Cambria Math" w:cs="Cambria Math"/>
        </w:rPr>
        <w:t>≪</w:t>
      </w:r>
      <w:r>
        <w:rPr>
          <w:rFonts w:eastAsia="Newton-Regular"/>
        </w:rPr>
        <w:t>Английский</w:t>
      </w:r>
      <w:proofErr w:type="spellEnd"/>
      <w:r>
        <w:rPr>
          <w:rFonts w:eastAsia="Newton-Regular"/>
        </w:rPr>
        <w:t xml:space="preserve"> язык</w:t>
      </w:r>
      <w:r>
        <w:rPr>
          <w:rFonts w:ascii="Cambria Math" w:eastAsia="Newton-Regular" w:hAnsi="Cambria Math" w:cs="Cambria Math"/>
        </w:rPr>
        <w:t>≫</w:t>
      </w:r>
      <w:r>
        <w:rPr>
          <w:rFonts w:eastAsia="Newton-Regular"/>
        </w:rPr>
        <w:t>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осознание возможностей </w:t>
      </w:r>
      <w:proofErr w:type="spellStart"/>
      <w:r>
        <w:rPr>
          <w:rFonts w:eastAsia="Newton-Regular"/>
        </w:rPr>
        <w:t>самореализациисредствами</w:t>
      </w:r>
      <w:proofErr w:type="spellEnd"/>
      <w:r>
        <w:rPr>
          <w:rFonts w:eastAsia="Newton-Regular"/>
        </w:rPr>
        <w:t xml:space="preserve"> иностранного языка;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развитие стремления к </w:t>
      </w:r>
      <w:proofErr w:type="spellStart"/>
      <w:r>
        <w:rPr>
          <w:rFonts w:eastAsia="Newton-Regular"/>
        </w:rPr>
        <w:t>совершенствованиюсобственной</w:t>
      </w:r>
      <w:proofErr w:type="spellEnd"/>
      <w:r>
        <w:rPr>
          <w:rFonts w:eastAsia="Newton-Regular"/>
        </w:rPr>
        <w:t xml:space="preserve"> речевой культуры в целом;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gramStart"/>
      <w:r>
        <w:rPr>
          <w:rFonts w:eastAsia="Newton-Regular"/>
        </w:rPr>
        <w:t>• формирование коммуникативной компетенции в межкультурной и межэтнической ком-</w:t>
      </w:r>
      <w:proofErr w:type="gramEnd"/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муникации</w:t>
      </w:r>
      <w:proofErr w:type="spellEnd"/>
      <w:r>
        <w:rPr>
          <w:rFonts w:eastAsia="Newton-Regular"/>
        </w:rPr>
        <w:t>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воспитание гражданственности, патриотизма, уважения к правам, свободам и обязанностям человека;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воспитание нравственных чувств и этического сознания;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воспитание трудолюбия, творческого отношения к учению, труду, жизни;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воспитание ценностного отношения к здоровью и здоровому образу жизни;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воспитание ценностного отношения к природе, окружающей среде (экологическое воспитание);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воспитание ценностного отношения к </w:t>
      </w:r>
      <w:proofErr w:type="gramStart"/>
      <w:r>
        <w:rPr>
          <w:rFonts w:eastAsia="Newton-Regular"/>
        </w:rPr>
        <w:t>прекрасному</w:t>
      </w:r>
      <w:proofErr w:type="gramEnd"/>
      <w:r>
        <w:rPr>
          <w:rFonts w:eastAsia="Newton-Regular"/>
        </w:rPr>
        <w:t>; формирование представлений об эстетических идеалах и ценностях;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воспитание уважения к культуре других народов.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  <w:lang w:val="en-US"/>
        </w:rPr>
      </w:pPr>
      <w:proofErr w:type="spellStart"/>
      <w:r>
        <w:rPr>
          <w:rFonts w:eastAsia="Newton-Regular"/>
          <w:b/>
          <w:bCs/>
          <w:i/>
          <w:iCs/>
        </w:rPr>
        <w:t>Метапредметные</w:t>
      </w:r>
      <w:proofErr w:type="spellEnd"/>
      <w:r>
        <w:rPr>
          <w:rFonts w:eastAsia="Newton-Regular"/>
          <w:b/>
          <w:bCs/>
          <w:i/>
          <w:iCs/>
        </w:rPr>
        <w:t xml:space="preserve"> УУД:</w:t>
      </w:r>
    </w:p>
    <w:p w:rsidR="00B369AC" w:rsidRPr="000843B5" w:rsidRDefault="00B369AC" w:rsidP="00B369AC">
      <w:pPr>
        <w:jc w:val="both"/>
        <w:rPr>
          <w:b/>
          <w:i/>
        </w:rPr>
      </w:pPr>
      <w:r w:rsidRPr="000843B5">
        <w:rPr>
          <w:b/>
        </w:rPr>
        <w:t xml:space="preserve"> </w:t>
      </w:r>
      <w:r w:rsidRPr="000843B5">
        <w:rPr>
          <w:b/>
          <w:i/>
        </w:rPr>
        <w:t>регулятивные:</w:t>
      </w:r>
    </w:p>
    <w:p w:rsidR="00B369AC" w:rsidRPr="000843B5" w:rsidRDefault="00B369AC" w:rsidP="00B369AC">
      <w:pPr>
        <w:numPr>
          <w:ilvl w:val="0"/>
          <w:numId w:val="4"/>
        </w:numPr>
        <w:ind w:left="0" w:firstLine="720"/>
        <w:jc w:val="both"/>
      </w:pPr>
      <w:r w:rsidRPr="000843B5"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B369AC" w:rsidRPr="000843B5" w:rsidRDefault="00B369AC" w:rsidP="00B369AC">
      <w:pPr>
        <w:numPr>
          <w:ilvl w:val="0"/>
          <w:numId w:val="4"/>
        </w:numPr>
        <w:ind w:left="0" w:firstLine="720"/>
        <w:jc w:val="both"/>
      </w:pPr>
      <w:r w:rsidRPr="000843B5"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B369AC" w:rsidRPr="000843B5" w:rsidRDefault="00B369AC" w:rsidP="00B369AC">
      <w:pPr>
        <w:numPr>
          <w:ilvl w:val="0"/>
          <w:numId w:val="4"/>
        </w:numPr>
        <w:ind w:left="0" w:firstLine="720"/>
        <w:jc w:val="both"/>
      </w:pPr>
      <w:r w:rsidRPr="000843B5">
        <w:t xml:space="preserve">оценивать правильность выполнения учебной задачи, собственные возможности её решения; </w:t>
      </w:r>
    </w:p>
    <w:p w:rsidR="00B369AC" w:rsidRPr="000843B5" w:rsidRDefault="00B369AC" w:rsidP="00B369AC">
      <w:pPr>
        <w:numPr>
          <w:ilvl w:val="0"/>
          <w:numId w:val="4"/>
        </w:numPr>
        <w:ind w:left="0" w:firstLine="720"/>
        <w:jc w:val="both"/>
      </w:pPr>
      <w:r w:rsidRPr="000843B5"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369AC" w:rsidRPr="000843B5" w:rsidRDefault="00B369AC" w:rsidP="00B369AC">
      <w:pPr>
        <w:jc w:val="both"/>
        <w:rPr>
          <w:b/>
          <w:i/>
        </w:rPr>
      </w:pPr>
      <w:r w:rsidRPr="000843B5">
        <w:rPr>
          <w:b/>
          <w:i/>
        </w:rPr>
        <w:t>познавательные:</w:t>
      </w:r>
    </w:p>
    <w:p w:rsidR="00B369AC" w:rsidRPr="000843B5" w:rsidRDefault="00B369AC" w:rsidP="00B369AC">
      <w:pPr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</w:pPr>
      <w:r w:rsidRPr="000843B5">
        <w:t>использовать знаково-символические средства представления информации для решения учебных и практических задач;</w:t>
      </w:r>
    </w:p>
    <w:p w:rsidR="00B369AC" w:rsidRPr="000843B5" w:rsidRDefault="00B369AC" w:rsidP="00B369AC">
      <w:pPr>
        <w:jc w:val="both"/>
        <w:rPr>
          <w:b/>
          <w:i/>
        </w:rPr>
      </w:pPr>
      <w:r w:rsidRPr="000843B5">
        <w:rPr>
          <w:b/>
          <w:i/>
        </w:rPr>
        <w:t>коммуникативные:</w:t>
      </w:r>
    </w:p>
    <w:p w:rsidR="00B369AC" w:rsidRPr="000843B5" w:rsidRDefault="00B369AC" w:rsidP="00B369AC">
      <w:pPr>
        <w:numPr>
          <w:ilvl w:val="0"/>
          <w:numId w:val="6"/>
        </w:numPr>
        <w:ind w:left="0" w:firstLine="720"/>
        <w:jc w:val="both"/>
      </w:pPr>
      <w:r w:rsidRPr="000843B5">
        <w:t>готовность и способность осуществлять межкультурное общение на АЯ:</w:t>
      </w:r>
    </w:p>
    <w:p w:rsidR="00B369AC" w:rsidRPr="000843B5" w:rsidRDefault="00B369AC" w:rsidP="00B369AC">
      <w:pPr>
        <w:ind w:firstLine="720"/>
        <w:jc w:val="both"/>
      </w:pPr>
      <w:r w:rsidRPr="000843B5"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B369AC" w:rsidRPr="000843B5" w:rsidRDefault="00B369AC" w:rsidP="00B369AC">
      <w:pPr>
        <w:ind w:firstLine="720"/>
        <w:jc w:val="both"/>
      </w:pPr>
      <w:r w:rsidRPr="000843B5"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B369AC" w:rsidRPr="000843B5" w:rsidRDefault="00B369AC" w:rsidP="00B369AC">
      <w:pPr>
        <w:ind w:firstLine="720"/>
        <w:jc w:val="both"/>
      </w:pPr>
      <w:r w:rsidRPr="000843B5">
        <w:lastRenderedPageBreak/>
        <w:t>- адекватно использовать речевые средства для дискуссии и аргументации своей позиции;</w:t>
      </w:r>
    </w:p>
    <w:p w:rsidR="00B369AC" w:rsidRPr="000843B5" w:rsidRDefault="00B369AC" w:rsidP="00B369AC">
      <w:pPr>
        <w:ind w:firstLine="720"/>
        <w:jc w:val="both"/>
      </w:pPr>
      <w:r w:rsidRPr="000843B5">
        <w:t>- спрашивать, интересоваться чужим мнением и высказывать свое;</w:t>
      </w:r>
    </w:p>
    <w:p w:rsidR="00B369AC" w:rsidRPr="000843B5" w:rsidRDefault="00B369AC" w:rsidP="00B369AC">
      <w:pPr>
        <w:ind w:firstLine="720"/>
        <w:jc w:val="both"/>
      </w:pPr>
      <w:r w:rsidRPr="000843B5">
        <w:t>- уметь обсуждать разные точки зрения и  способствовать выработке общей (групповой) позиции;</w:t>
      </w:r>
    </w:p>
    <w:p w:rsidR="00B369AC" w:rsidRPr="000843B5" w:rsidRDefault="00B369AC" w:rsidP="00B369AC">
      <w:pPr>
        <w:ind w:firstLine="720"/>
        <w:jc w:val="both"/>
      </w:pPr>
      <w:r w:rsidRPr="000843B5">
        <w:t>- уметь аргументировать свою точку зрения, спорить и отстаивать свою позицию невраждебным для оппонентов образом;</w:t>
      </w:r>
    </w:p>
    <w:p w:rsidR="00B369AC" w:rsidRP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</w:rPr>
      </w:pP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самостоятельно определять цели своего обучения; ставить и формулировать для себя новые задачи в учебной деятельности; развивать мотивы и интересы своей познавательной деятельности;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самостоятельно планировать альтернативные пути достижения целей; осознанно выбирать наиболее эффективные способы решения учебных и познавательных задач;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соотносить свои действия с планируемыми результатами; осуществлять контроль </w:t>
      </w:r>
      <w:proofErr w:type="gramStart"/>
      <w:r>
        <w:rPr>
          <w:rFonts w:eastAsia="Newton-Regular"/>
        </w:rPr>
        <w:t>своей</w:t>
      </w:r>
      <w:proofErr w:type="gramEnd"/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деятельности в процессе достижения результата; определять способы действий в рамках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предложенных условий и требований; корректировать свои действия в соответствии с изменяющейся ситуацией;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оценивать правильность выполнения учебной задачи, собственные возможности ее решения;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овладевать основами самоконтроля, самооценки;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осознанно владеть логическими действиями определения понятий, обобщения, </w:t>
      </w:r>
      <w:proofErr w:type="spellStart"/>
      <w:r>
        <w:rPr>
          <w:rFonts w:eastAsia="Newton-Regular"/>
        </w:rPr>
        <w:t>установ</w:t>
      </w:r>
      <w:proofErr w:type="spellEnd"/>
      <w:r>
        <w:rPr>
          <w:rFonts w:eastAsia="Newton-Regular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ления</w:t>
      </w:r>
      <w:proofErr w:type="spellEnd"/>
      <w:r>
        <w:rPr>
          <w:rFonts w:eastAsia="Newton-Regular"/>
        </w:rPr>
        <w:t xml:space="preserve"> аналогий и классификации на основе самостоятельного выбора оснований и </w:t>
      </w:r>
      <w:proofErr w:type="spellStart"/>
      <w:r>
        <w:rPr>
          <w:rFonts w:eastAsia="Newton-Regular"/>
        </w:rPr>
        <w:t>кри</w:t>
      </w:r>
      <w:proofErr w:type="spellEnd"/>
      <w:r>
        <w:rPr>
          <w:rFonts w:eastAsia="Newton-Regular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териев</w:t>
      </w:r>
      <w:proofErr w:type="spellEnd"/>
      <w:r>
        <w:rPr>
          <w:rFonts w:eastAsia="Newton-Regular"/>
        </w:rPr>
        <w:t>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устанавливать причинно-следственные связи; строить логические рассуждения; делать </w:t>
      </w:r>
      <w:proofErr w:type="spellStart"/>
      <w:proofErr w:type="gramStart"/>
      <w:r>
        <w:rPr>
          <w:rFonts w:eastAsia="Newton-Regular"/>
        </w:rPr>
        <w:t>умо-заключения</w:t>
      </w:r>
      <w:proofErr w:type="spellEnd"/>
      <w:proofErr w:type="gramEnd"/>
      <w:r>
        <w:rPr>
          <w:rFonts w:eastAsia="Newton-Regular"/>
        </w:rPr>
        <w:t xml:space="preserve"> и выводы;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создавать, применять и преобразовывать знаки и символы, модели и схемы для решения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учебных и познавательных задач;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организовывать учебное сотрудничество и совместную деятельность с учителем и сверстниками; находить общее решение и разрешать конфликты на основе согласования позиций и учета интересов;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формулировать, аргументировать и отстаивать свое мнение;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адекватно и осознанно использовать речевые средства в соответствии с задачей коммуникации;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формировать и развивать компетенции в области использования </w:t>
      </w:r>
      <w:proofErr w:type="spellStart"/>
      <w:proofErr w:type="gramStart"/>
      <w:r>
        <w:rPr>
          <w:rFonts w:eastAsia="Newton-Regular"/>
        </w:rPr>
        <w:t>информационно-ком</w:t>
      </w:r>
      <w:proofErr w:type="spellEnd"/>
      <w:proofErr w:type="gramEnd"/>
      <w:r>
        <w:rPr>
          <w:rFonts w:eastAsia="Newton-Regular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муникационных</w:t>
      </w:r>
      <w:proofErr w:type="spellEnd"/>
      <w:r>
        <w:rPr>
          <w:rFonts w:eastAsia="Newton-Regular"/>
        </w:rPr>
        <w:t xml:space="preserve"> технологий;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развивать коммуникативную компетенцию, включая умение взаимодействовать с окру-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жающими</w:t>
      </w:r>
      <w:proofErr w:type="spellEnd"/>
      <w:r>
        <w:rPr>
          <w:rFonts w:eastAsia="Newton-Regular"/>
        </w:rPr>
        <w:t>, выполняя различные социальные роли;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развивать исследовательские учебные действия, включая навыки работы с </w:t>
      </w:r>
      <w:proofErr w:type="spellStart"/>
      <w:r>
        <w:rPr>
          <w:rFonts w:eastAsia="Newton-Regular"/>
        </w:rPr>
        <w:t>информаци</w:t>
      </w:r>
      <w:proofErr w:type="spellEnd"/>
      <w:r>
        <w:rPr>
          <w:rFonts w:eastAsia="Newton-Regular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ей, поиск и выделение нужной информации, обобщение и фиксацию информации;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развивать навыки смыслового чтения, включая умения выделять тему, прогнозировать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содержание текста по заголовку и ключевым словам, выделять основную мысль, </w:t>
      </w:r>
      <w:proofErr w:type="gramStart"/>
      <w:r>
        <w:rPr>
          <w:rFonts w:eastAsia="Newton-Regular"/>
        </w:rPr>
        <w:t>главные</w:t>
      </w:r>
      <w:proofErr w:type="gramEnd"/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факты, опуская второстепенные, устанавливать логическую последовательность фактов;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осуществлять регулятивные действия самонаблюдения, самоконтроля, самооценки в процессе коммуникативной деятельности на английском языке.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</w:rPr>
      </w:pPr>
      <w:r>
        <w:rPr>
          <w:rFonts w:eastAsia="Newton-Regular"/>
          <w:b/>
          <w:bCs/>
          <w:i/>
          <w:iCs/>
        </w:rPr>
        <w:t>Предметные результаты: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</w:rPr>
      </w:pPr>
      <w:r>
        <w:rPr>
          <w:rFonts w:eastAsia="Newton-Regular"/>
          <w:b/>
          <w:bCs/>
        </w:rPr>
        <w:t>Коммуникативная компетенция в следующих видах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</w:rPr>
      </w:pPr>
      <w:r>
        <w:rPr>
          <w:rFonts w:eastAsia="Newton-Regular"/>
          <w:b/>
          <w:bCs/>
        </w:rPr>
        <w:t>речевой деятельности: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</w:rPr>
      </w:pPr>
      <w:r>
        <w:rPr>
          <w:rFonts w:eastAsia="Newton-Regular"/>
          <w:b/>
          <w:bCs/>
        </w:rPr>
        <w:t xml:space="preserve">1) </w:t>
      </w:r>
      <w:r>
        <w:rPr>
          <w:rFonts w:eastAsia="Newton-Regular"/>
          <w:b/>
          <w:bCs/>
          <w:i/>
          <w:iCs/>
        </w:rPr>
        <w:t>в говорении: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вести диалог, используя оценочные суждения, в ситуациях официального и неофициального общения (в рамках изученной тематики);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рассказывать о себе, своих планах, своем окружении;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участвовать в обсуждении проблем в связи с </w:t>
      </w:r>
      <w:proofErr w:type="gramStart"/>
      <w:r>
        <w:rPr>
          <w:rFonts w:eastAsia="Newton-Regular"/>
        </w:rPr>
        <w:t>прочитанным</w:t>
      </w:r>
      <w:proofErr w:type="gramEnd"/>
      <w:r>
        <w:rPr>
          <w:rFonts w:eastAsia="Newton-Regular"/>
        </w:rPr>
        <w:t>/прослушанным иноязычным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lastRenderedPageBreak/>
        <w:t>текстом, соблюдая правила речевого этикета;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рассуждать в рамках изученной тематики и проблематики;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представлять </w:t>
      </w:r>
      <w:proofErr w:type="spellStart"/>
      <w:r>
        <w:rPr>
          <w:rFonts w:eastAsia="Newton-Regular"/>
        </w:rPr>
        <w:t>социокультурный</w:t>
      </w:r>
      <w:proofErr w:type="spellEnd"/>
      <w:r>
        <w:rPr>
          <w:rFonts w:eastAsia="Newton-Regular"/>
        </w:rPr>
        <w:t xml:space="preserve"> портрет своей страны и англоязычных стран;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</w:rPr>
      </w:pPr>
      <w:r>
        <w:rPr>
          <w:rFonts w:eastAsia="Newton-Regular"/>
          <w:b/>
          <w:bCs/>
        </w:rPr>
        <w:t xml:space="preserve">2) </w:t>
      </w:r>
      <w:r>
        <w:rPr>
          <w:rFonts w:eastAsia="Newton-Regular"/>
          <w:b/>
          <w:bCs/>
          <w:i/>
          <w:iCs/>
        </w:rPr>
        <w:t xml:space="preserve">в </w:t>
      </w:r>
      <w:proofErr w:type="spellStart"/>
      <w:r>
        <w:rPr>
          <w:rFonts w:eastAsia="Newton-Regular"/>
          <w:b/>
          <w:bCs/>
          <w:i/>
          <w:iCs/>
        </w:rPr>
        <w:t>аудировании</w:t>
      </w:r>
      <w:proofErr w:type="spellEnd"/>
      <w:r>
        <w:rPr>
          <w:rFonts w:eastAsia="Newton-Regular"/>
          <w:b/>
          <w:bCs/>
          <w:i/>
          <w:iCs/>
        </w:rPr>
        <w:t>: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относительно полно и точно понимать высказывания собеседника в </w:t>
      </w:r>
      <w:proofErr w:type="gramStart"/>
      <w:r>
        <w:rPr>
          <w:rFonts w:eastAsia="Newton-Regular"/>
        </w:rPr>
        <w:t>распространен</w:t>
      </w:r>
      <w:proofErr w:type="gramEnd"/>
      <w:r>
        <w:rPr>
          <w:rFonts w:eastAsia="Newton-Regular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ных</w:t>
      </w:r>
      <w:proofErr w:type="spellEnd"/>
      <w:r>
        <w:rPr>
          <w:rFonts w:eastAsia="Newton-Regular"/>
        </w:rPr>
        <w:t xml:space="preserve"> стандартных </w:t>
      </w:r>
      <w:proofErr w:type="gramStart"/>
      <w:r>
        <w:rPr>
          <w:rFonts w:eastAsia="Newton-Regular"/>
        </w:rPr>
        <w:t>ситуациях</w:t>
      </w:r>
      <w:proofErr w:type="gramEnd"/>
      <w:r>
        <w:rPr>
          <w:rFonts w:eastAsia="Newton-Regular"/>
        </w:rPr>
        <w:t xml:space="preserve"> повседневного общения;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понимать основное содержание различных аудио- и видеоматериалов: прагматических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(объявления, прогноз погоды), публицистических (интервью, репортаж), </w:t>
      </w:r>
      <w:proofErr w:type="spellStart"/>
      <w:proofErr w:type="gramStart"/>
      <w:r>
        <w:rPr>
          <w:rFonts w:eastAsia="Newton-Regular"/>
        </w:rPr>
        <w:t>соответ-ствующих</w:t>
      </w:r>
      <w:proofErr w:type="spellEnd"/>
      <w:proofErr w:type="gramEnd"/>
      <w:r>
        <w:rPr>
          <w:rFonts w:eastAsia="Newton-Regular"/>
        </w:rPr>
        <w:t xml:space="preserve"> тематике данной ступени обучения, – и извлекать из них необходимую информацию;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</w:rPr>
      </w:pPr>
      <w:r>
        <w:rPr>
          <w:rFonts w:eastAsia="Newton-Regular"/>
          <w:b/>
          <w:bCs/>
        </w:rPr>
        <w:t xml:space="preserve">3) </w:t>
      </w:r>
      <w:r>
        <w:rPr>
          <w:rFonts w:eastAsia="Newton-Regular"/>
          <w:b/>
          <w:bCs/>
          <w:i/>
          <w:iCs/>
        </w:rPr>
        <w:t>в чтении: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gramStart"/>
      <w:r>
        <w:rPr>
          <w:rFonts w:eastAsia="Newton-Regular"/>
        </w:rPr>
        <w:t>•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</w:t>
      </w:r>
      <w:proofErr w:type="gramEnd"/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gramStart"/>
      <w:r>
        <w:rPr>
          <w:rFonts w:eastAsia="Newton-Regular"/>
        </w:rPr>
        <w:t>изучающее</w:t>
      </w:r>
      <w:proofErr w:type="gramEnd"/>
      <w:r>
        <w:rPr>
          <w:rFonts w:eastAsia="Newton-Regular"/>
        </w:rPr>
        <w:t>, поисковое/просмотровое) в зависимости от коммуникативной задачи;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</w:rPr>
      </w:pPr>
      <w:r>
        <w:rPr>
          <w:rFonts w:eastAsia="Newton-Regular"/>
          <w:b/>
          <w:bCs/>
        </w:rPr>
        <w:t xml:space="preserve">4) </w:t>
      </w:r>
      <w:r>
        <w:rPr>
          <w:rFonts w:eastAsia="Newton-Regular"/>
          <w:b/>
          <w:bCs/>
          <w:i/>
          <w:iCs/>
        </w:rPr>
        <w:t>в письменной речи: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писать личное письмо;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заполнять анкету, бланки;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письменно излагать сведения о себе в форме, принятой в англоязычных странах;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делать выписки из иноязычного текста.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</w:rPr>
      </w:pPr>
      <w:r>
        <w:rPr>
          <w:rFonts w:eastAsia="Newton-Regular"/>
          <w:b/>
          <w:bCs/>
        </w:rPr>
        <w:t>Языковая компетенция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В старшей школе осуществляется систематизация языковых знаний, полученных учениками в основной школе. Учащиеся продолжают овладевать новыми языковыми знаниями и навыками в соответствии с требованиями базового уровня владения английским языком.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</w:rPr>
      </w:pPr>
      <w:r>
        <w:rPr>
          <w:rFonts w:eastAsia="Newton-Regular"/>
          <w:b/>
          <w:bCs/>
          <w:i/>
          <w:iCs/>
        </w:rPr>
        <w:t>Орфография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</w:rPr>
      </w:pPr>
      <w:r>
        <w:rPr>
          <w:rFonts w:eastAsia="Newton-Regular"/>
          <w:b/>
          <w:bCs/>
          <w:i/>
          <w:iCs/>
        </w:rPr>
        <w:t>Фонетическая сторона речи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Совершенствование </w:t>
      </w:r>
      <w:proofErr w:type="spellStart"/>
      <w:r>
        <w:rPr>
          <w:rFonts w:eastAsia="Newton-Regular"/>
        </w:rPr>
        <w:t>слухопроизносительных</w:t>
      </w:r>
      <w:proofErr w:type="spellEnd"/>
      <w:r>
        <w:rPr>
          <w:rFonts w:eastAsia="Newton-Regular"/>
        </w:rPr>
        <w:t xml:space="preserve"> навыков, в том числе применительно к новому языковому материалу, навыков правильного произношения;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соблюдение ударения и интонации в английских словах и фразах;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совершенствование ритмико-интонационных навыков оформления различных типов предложений.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</w:rPr>
      </w:pPr>
      <w:r>
        <w:rPr>
          <w:rFonts w:eastAsia="Newton-Regular"/>
          <w:b/>
          <w:bCs/>
          <w:i/>
          <w:iCs/>
        </w:rPr>
        <w:t>Лексическая сторона речи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Систематизация лексических единиц, изученных во 2–4 и 5–9 классах;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овладение лексическими средствами, обслуживающими новые темы, проблемы и </w:t>
      </w:r>
      <w:proofErr w:type="spellStart"/>
      <w:r>
        <w:rPr>
          <w:rFonts w:eastAsia="Newton-Regular"/>
        </w:rPr>
        <w:t>ситуа</w:t>
      </w:r>
      <w:proofErr w:type="spellEnd"/>
      <w:r>
        <w:rPr>
          <w:rFonts w:eastAsia="Newton-Regular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ции</w:t>
      </w:r>
      <w:proofErr w:type="spellEnd"/>
      <w:r>
        <w:rPr>
          <w:rFonts w:eastAsia="Newton-Regular"/>
        </w:rPr>
        <w:t xml:space="preserve"> устного и письменного общения. Лексический минимум выпускника </w:t>
      </w:r>
      <w:proofErr w:type="gramStart"/>
      <w:r>
        <w:rPr>
          <w:rFonts w:eastAsia="Newton-Regular"/>
        </w:rPr>
        <w:t>полной</w:t>
      </w:r>
      <w:proofErr w:type="gramEnd"/>
      <w:r>
        <w:rPr>
          <w:rFonts w:eastAsia="Newton-Regular"/>
        </w:rPr>
        <w:t xml:space="preserve"> средней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школы составляет 1400 лексических единиц;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расширение потенциального словаря за </w:t>
      </w:r>
      <w:proofErr w:type="spellStart"/>
      <w:r>
        <w:rPr>
          <w:rFonts w:eastAsia="Newton-Regular"/>
        </w:rPr>
        <w:t>счетовладения</w:t>
      </w:r>
      <w:proofErr w:type="spellEnd"/>
      <w:r>
        <w:rPr>
          <w:rFonts w:eastAsia="Newton-Regular"/>
        </w:rPr>
        <w:t xml:space="preserve"> интернациональной лексикой,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новыми значениями известных и новых </w:t>
      </w:r>
      <w:proofErr w:type="spellStart"/>
      <w:r>
        <w:rPr>
          <w:rFonts w:eastAsia="Newton-Regular"/>
        </w:rPr>
        <w:t>слов</w:t>
      </w:r>
      <w:proofErr w:type="gramStart"/>
      <w:r>
        <w:rPr>
          <w:rFonts w:eastAsia="Newton-Regular"/>
        </w:rPr>
        <w:t>,о</w:t>
      </w:r>
      <w:proofErr w:type="gramEnd"/>
      <w:r>
        <w:rPr>
          <w:rFonts w:eastAsia="Newton-Regular"/>
        </w:rPr>
        <w:t>бразованных</w:t>
      </w:r>
      <w:proofErr w:type="spellEnd"/>
      <w:r>
        <w:rPr>
          <w:rFonts w:eastAsia="Newton-Regular"/>
        </w:rPr>
        <w:t xml:space="preserve"> на основе продуктивных способов словообразования;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развитие навыков использования словарей.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</w:rPr>
      </w:pPr>
      <w:r>
        <w:rPr>
          <w:rFonts w:eastAsia="Newton-Regular"/>
          <w:b/>
          <w:bCs/>
          <w:i/>
          <w:iCs/>
        </w:rPr>
        <w:t>Грамматическая сторона речи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Продуктивное овладение грамматическими явлениями, которые ранее были усвоены ре-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цептивно</w:t>
      </w:r>
      <w:proofErr w:type="spellEnd"/>
      <w:r>
        <w:rPr>
          <w:rFonts w:eastAsia="Newton-Regular"/>
        </w:rPr>
        <w:t xml:space="preserve">, и </w:t>
      </w:r>
      <w:proofErr w:type="spellStart"/>
      <w:proofErr w:type="gramStart"/>
      <w:r>
        <w:rPr>
          <w:rFonts w:eastAsia="Newton-Regular"/>
        </w:rPr>
        <w:t>коммуникативно</w:t>
      </w:r>
      <w:proofErr w:type="spellEnd"/>
      <w:r>
        <w:rPr>
          <w:rFonts w:eastAsia="Newton-Regular"/>
        </w:rPr>
        <w:t xml:space="preserve"> ориентированная</w:t>
      </w:r>
      <w:proofErr w:type="gramEnd"/>
      <w:r>
        <w:rPr>
          <w:rFonts w:eastAsia="Newton-Regular"/>
        </w:rPr>
        <w:t xml:space="preserve"> систематизация грамматического мате-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риала, усвоенного в основной школе;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совершенствование навыков распознавания и употребления в речи изученных ранее ком-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муникативных</w:t>
      </w:r>
      <w:proofErr w:type="spellEnd"/>
      <w:r>
        <w:rPr>
          <w:rFonts w:eastAsia="Newton-Regular"/>
        </w:rPr>
        <w:t xml:space="preserve"> и структурных типов предложений;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lastRenderedPageBreak/>
        <w:t>•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 (</w:t>
      </w:r>
      <w:proofErr w:type="spellStart"/>
      <w:r>
        <w:rPr>
          <w:rFonts w:eastAsia="Newton-Regular"/>
        </w:rPr>
        <w:t>Conditional</w:t>
      </w:r>
      <w:proofErr w:type="spellEnd"/>
      <w:r>
        <w:rPr>
          <w:rFonts w:eastAsia="Newton-Regular"/>
        </w:rPr>
        <w:t xml:space="preserve"> I, II, III);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lang w:val="en-US"/>
        </w:rPr>
      </w:pPr>
      <w:r>
        <w:rPr>
          <w:rFonts w:eastAsia="Newton-Regular"/>
        </w:rPr>
        <w:t xml:space="preserve">• формирование навыков распознавания и употребления в речи предложений с конструкцией </w:t>
      </w:r>
      <w:r>
        <w:rPr>
          <w:rFonts w:eastAsia="Newton-Italic"/>
          <w:i/>
          <w:iCs/>
          <w:lang w:val="en-US"/>
        </w:rPr>
        <w:t>I</w:t>
      </w:r>
      <w:r w:rsidRPr="00B369AC">
        <w:rPr>
          <w:rFonts w:eastAsia="Newton-Italic"/>
          <w:i/>
          <w:iCs/>
        </w:rPr>
        <w:t xml:space="preserve"> </w:t>
      </w:r>
      <w:r>
        <w:rPr>
          <w:rFonts w:eastAsia="Newton-Italic"/>
          <w:i/>
          <w:iCs/>
          <w:lang w:val="en-US"/>
        </w:rPr>
        <w:t>wish</w:t>
      </w:r>
      <w:r>
        <w:rPr>
          <w:rFonts w:eastAsia="Newton-Italic"/>
          <w:i/>
          <w:iCs/>
        </w:rPr>
        <w:t xml:space="preserve">… </w:t>
      </w:r>
      <w:r>
        <w:rPr>
          <w:rFonts w:eastAsia="Newton-Regular"/>
          <w:lang w:val="en-US"/>
        </w:rPr>
        <w:t>(</w:t>
      </w:r>
      <w:r>
        <w:rPr>
          <w:rFonts w:eastAsia="Newton-Italic"/>
          <w:i/>
          <w:iCs/>
          <w:lang w:val="en-US"/>
        </w:rPr>
        <w:t>I wish I had my own room</w:t>
      </w:r>
      <w:r>
        <w:rPr>
          <w:rFonts w:eastAsia="Newton-Regular"/>
          <w:lang w:val="en-US"/>
        </w:rPr>
        <w:t xml:space="preserve">), </w:t>
      </w:r>
      <w:r>
        <w:rPr>
          <w:rFonts w:eastAsia="Newton-Regular"/>
        </w:rPr>
        <w:t>с</w:t>
      </w:r>
      <w:r>
        <w:rPr>
          <w:rFonts w:eastAsia="Newton-Regular"/>
          <w:lang w:val="en-US"/>
        </w:rPr>
        <w:t xml:space="preserve"> </w:t>
      </w:r>
      <w:r>
        <w:rPr>
          <w:rFonts w:eastAsia="Newton-Regular"/>
        </w:rPr>
        <w:t>конструкцией</w:t>
      </w:r>
      <w:r>
        <w:rPr>
          <w:rFonts w:eastAsia="Newton-Regular"/>
          <w:lang w:val="en-US"/>
        </w:rPr>
        <w:t xml:space="preserve"> </w:t>
      </w:r>
      <w:r>
        <w:rPr>
          <w:rFonts w:eastAsia="Newton-Italic"/>
          <w:i/>
          <w:iCs/>
          <w:lang w:val="en-US"/>
        </w:rPr>
        <w:t xml:space="preserve">so/such </w:t>
      </w:r>
      <w:r>
        <w:rPr>
          <w:rFonts w:eastAsia="Newton-Regular"/>
          <w:lang w:val="en-US"/>
        </w:rPr>
        <w:t xml:space="preserve">+ </w:t>
      </w:r>
      <w:r>
        <w:rPr>
          <w:rFonts w:eastAsia="Newton-Italic"/>
          <w:i/>
          <w:iCs/>
          <w:lang w:val="en-US"/>
        </w:rPr>
        <w:t xml:space="preserve">that </w:t>
      </w:r>
      <w:r>
        <w:rPr>
          <w:rFonts w:eastAsia="Newton-Regular"/>
          <w:lang w:val="en-US"/>
        </w:rPr>
        <w:t>(</w:t>
      </w:r>
      <w:r>
        <w:rPr>
          <w:rFonts w:eastAsia="Newton-Italic"/>
          <w:i/>
          <w:iCs/>
          <w:lang w:val="en-US"/>
        </w:rPr>
        <w:t>I was so busy</w:t>
      </w:r>
      <w:r>
        <w:rPr>
          <w:rFonts w:eastAsia="Newton-Regular"/>
          <w:lang w:val="en-US"/>
        </w:rPr>
        <w:t xml:space="preserve"> </w:t>
      </w:r>
      <w:r>
        <w:rPr>
          <w:rFonts w:eastAsia="Newton-Italic"/>
          <w:i/>
          <w:iCs/>
          <w:lang w:val="en-US"/>
        </w:rPr>
        <w:t>that forgot to phone my parents</w:t>
      </w:r>
      <w:r>
        <w:rPr>
          <w:rFonts w:eastAsia="Newton-Regular"/>
          <w:lang w:val="en-US"/>
        </w:rPr>
        <w:t xml:space="preserve">), </w:t>
      </w:r>
      <w:r>
        <w:rPr>
          <w:rFonts w:eastAsia="Newton-Regular"/>
        </w:rPr>
        <w:t>эмфатических</w:t>
      </w:r>
      <w:r>
        <w:rPr>
          <w:rFonts w:eastAsia="Newton-Regular"/>
          <w:lang w:val="en-US"/>
        </w:rPr>
        <w:t xml:space="preserve"> </w:t>
      </w:r>
      <w:r>
        <w:rPr>
          <w:rFonts w:eastAsia="Newton-Regular"/>
        </w:rPr>
        <w:t>конструкций</w:t>
      </w:r>
      <w:r>
        <w:rPr>
          <w:rFonts w:eastAsia="Newton-Regular"/>
          <w:lang w:val="en-US"/>
        </w:rPr>
        <w:t xml:space="preserve"> </w:t>
      </w:r>
      <w:r>
        <w:rPr>
          <w:rFonts w:eastAsia="Newton-Regular"/>
        </w:rPr>
        <w:t>типа</w:t>
      </w:r>
      <w:r>
        <w:rPr>
          <w:rFonts w:eastAsia="Newton-Regular"/>
          <w:lang w:val="en-US"/>
        </w:rPr>
        <w:t xml:space="preserve"> </w:t>
      </w:r>
      <w:r>
        <w:rPr>
          <w:rFonts w:eastAsia="Newton-Italic"/>
          <w:i/>
          <w:iCs/>
          <w:lang w:val="en-US"/>
        </w:rPr>
        <w:t>It’s him who…</w:t>
      </w:r>
      <w:r>
        <w:rPr>
          <w:rFonts w:eastAsia="Newton-Regular"/>
          <w:lang w:val="en-US"/>
        </w:rPr>
        <w:t xml:space="preserve">, </w:t>
      </w:r>
      <w:r>
        <w:rPr>
          <w:rFonts w:eastAsia="Newton-Italic"/>
          <w:i/>
          <w:iCs/>
          <w:lang w:val="en-US"/>
        </w:rPr>
        <w:t>It’s time you</w:t>
      </w:r>
      <w:r>
        <w:rPr>
          <w:rFonts w:eastAsia="Newton-Regular"/>
          <w:lang w:val="en-US"/>
        </w:rPr>
        <w:t xml:space="preserve"> </w:t>
      </w:r>
      <w:r>
        <w:rPr>
          <w:rFonts w:eastAsia="Newton-Italic"/>
          <w:i/>
          <w:iCs/>
          <w:lang w:val="en-US"/>
        </w:rPr>
        <w:t xml:space="preserve">did </w:t>
      </w:r>
      <w:proofErr w:type="spellStart"/>
      <w:r>
        <w:rPr>
          <w:rFonts w:eastAsia="Newton-Italic"/>
          <w:i/>
          <w:iCs/>
          <w:lang w:val="en-US"/>
        </w:rPr>
        <w:t>smth</w:t>
      </w:r>
      <w:proofErr w:type="spellEnd"/>
      <w:r>
        <w:rPr>
          <w:rFonts w:eastAsia="Newton-Regular"/>
          <w:lang w:val="en-US"/>
        </w:rPr>
        <w:t>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совершенствование навыков распознавания и употребления в речи глаголов </w:t>
      </w:r>
      <w:proofErr w:type="gramStart"/>
      <w:r>
        <w:rPr>
          <w:rFonts w:eastAsia="Newton-Regular"/>
        </w:rPr>
        <w:t>в</w:t>
      </w:r>
      <w:proofErr w:type="gramEnd"/>
      <w:r>
        <w:rPr>
          <w:rFonts w:eastAsia="Newton-Regular"/>
        </w:rPr>
        <w:t xml:space="preserve"> наиболее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употребительных временных </w:t>
      </w:r>
      <w:proofErr w:type="gramStart"/>
      <w:r>
        <w:rPr>
          <w:rFonts w:eastAsia="Newton-Regular"/>
        </w:rPr>
        <w:t>формах</w:t>
      </w:r>
      <w:proofErr w:type="gramEnd"/>
      <w:r>
        <w:rPr>
          <w:rFonts w:eastAsia="Newton-Regular"/>
        </w:rPr>
        <w:t xml:space="preserve"> действительного залога: </w:t>
      </w:r>
      <w:proofErr w:type="spellStart"/>
      <w:r>
        <w:rPr>
          <w:rFonts w:eastAsia="Newton-Regular"/>
        </w:rPr>
        <w:t>Present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Simple</w:t>
      </w:r>
      <w:proofErr w:type="spellEnd"/>
      <w:r>
        <w:rPr>
          <w:rFonts w:eastAsia="Newton-Regular"/>
        </w:rPr>
        <w:t xml:space="preserve">, </w:t>
      </w:r>
      <w:proofErr w:type="spellStart"/>
      <w:r>
        <w:rPr>
          <w:rFonts w:eastAsia="Newton-Regular"/>
        </w:rPr>
        <w:t>Past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Simple</w:t>
      </w:r>
      <w:proofErr w:type="spellEnd"/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lang w:val="en-US"/>
        </w:rPr>
      </w:pPr>
      <w:r>
        <w:rPr>
          <w:rFonts w:eastAsia="Newton-Regular"/>
        </w:rPr>
        <w:t>и</w:t>
      </w:r>
      <w:r>
        <w:rPr>
          <w:rFonts w:eastAsia="Newton-Regular"/>
          <w:lang w:val="en-US"/>
        </w:rPr>
        <w:t xml:space="preserve"> Future Simple, Present Continuous </w:t>
      </w:r>
      <w:r>
        <w:rPr>
          <w:rFonts w:eastAsia="Newton-Regular"/>
        </w:rPr>
        <w:t>и</w:t>
      </w:r>
      <w:r>
        <w:rPr>
          <w:rFonts w:eastAsia="Newton-Regular"/>
          <w:lang w:val="en-US"/>
        </w:rPr>
        <w:t xml:space="preserve"> Past Continuous, Present Perfect </w:t>
      </w:r>
      <w:r>
        <w:rPr>
          <w:rFonts w:eastAsia="Newton-Regular"/>
        </w:rPr>
        <w:t>и</w:t>
      </w:r>
      <w:r>
        <w:rPr>
          <w:rFonts w:eastAsia="Newton-Regular"/>
          <w:lang w:val="en-US"/>
        </w:rPr>
        <w:t xml:space="preserve"> Past Perfect; </w:t>
      </w:r>
      <w:r>
        <w:rPr>
          <w:rFonts w:eastAsia="Newton-Regular"/>
        </w:rPr>
        <w:t>мо</w:t>
      </w:r>
      <w:r>
        <w:rPr>
          <w:rFonts w:eastAsia="Newton-Regular"/>
          <w:lang w:val="en-US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дальных</w:t>
      </w:r>
      <w:proofErr w:type="spellEnd"/>
      <w:r>
        <w:rPr>
          <w:rFonts w:eastAsia="Newton-Regular"/>
        </w:rPr>
        <w:t xml:space="preserve"> глаголов и их эквивалентов;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формирование навыков распознавания и употребления в речи глаголов в следующих временных формах действительного залога: </w:t>
      </w:r>
      <w:proofErr w:type="spellStart"/>
      <w:r>
        <w:rPr>
          <w:rFonts w:eastAsia="Newton-Regular"/>
        </w:rPr>
        <w:t>Present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Perfect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Continuous</w:t>
      </w:r>
      <w:proofErr w:type="spellEnd"/>
      <w:r>
        <w:rPr>
          <w:rFonts w:eastAsia="Newton-Regular"/>
        </w:rPr>
        <w:t xml:space="preserve"> и </w:t>
      </w:r>
      <w:proofErr w:type="spellStart"/>
      <w:r>
        <w:rPr>
          <w:rFonts w:eastAsia="Newton-Regular"/>
        </w:rPr>
        <w:t>Past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Perfect</w:t>
      </w:r>
      <w:proofErr w:type="spellEnd"/>
      <w:r>
        <w:rPr>
          <w:rFonts w:eastAsia="Newton-Regular"/>
        </w:rPr>
        <w:t xml:space="preserve"> </w:t>
      </w:r>
      <w:r>
        <w:rPr>
          <w:rFonts w:eastAsia="Newton-Regular"/>
          <w:lang w:val="en-US"/>
        </w:rPr>
        <w:t>Continuous</w:t>
      </w:r>
      <w:r>
        <w:rPr>
          <w:rFonts w:eastAsia="Newton-Regular"/>
        </w:rPr>
        <w:t xml:space="preserve"> – и страдательного залога: </w:t>
      </w:r>
      <w:r>
        <w:rPr>
          <w:rFonts w:eastAsia="Newton-Regular"/>
          <w:lang w:val="en-US"/>
        </w:rPr>
        <w:t>Present</w:t>
      </w:r>
      <w:r w:rsidRPr="00B369AC">
        <w:rPr>
          <w:rFonts w:eastAsia="Newton-Regular"/>
        </w:rPr>
        <w:t xml:space="preserve"> </w:t>
      </w:r>
      <w:r>
        <w:rPr>
          <w:rFonts w:eastAsia="Newton-Regular"/>
          <w:lang w:val="en-US"/>
        </w:rPr>
        <w:t>Simple</w:t>
      </w:r>
      <w:r w:rsidRPr="00B369AC">
        <w:rPr>
          <w:rFonts w:eastAsia="Newton-Regular"/>
        </w:rPr>
        <w:t xml:space="preserve"> </w:t>
      </w:r>
      <w:r>
        <w:rPr>
          <w:rFonts w:eastAsia="Newton-Regular"/>
          <w:lang w:val="en-US"/>
        </w:rPr>
        <w:t>Passive</w:t>
      </w:r>
      <w:r>
        <w:rPr>
          <w:rFonts w:eastAsia="Newton-Regular"/>
        </w:rPr>
        <w:t xml:space="preserve">, </w:t>
      </w:r>
      <w:r>
        <w:rPr>
          <w:rFonts w:eastAsia="Newton-Regular"/>
          <w:lang w:val="en-US"/>
        </w:rPr>
        <w:t>Past</w:t>
      </w:r>
      <w:r w:rsidRPr="00B369AC">
        <w:rPr>
          <w:rFonts w:eastAsia="Newton-Regular"/>
        </w:rPr>
        <w:t xml:space="preserve"> </w:t>
      </w:r>
      <w:r>
        <w:rPr>
          <w:rFonts w:eastAsia="Newton-Regular"/>
          <w:lang w:val="en-US"/>
        </w:rPr>
        <w:t>Simple</w:t>
      </w:r>
      <w:r w:rsidRPr="00B369AC">
        <w:rPr>
          <w:rFonts w:eastAsia="Newton-Regular"/>
        </w:rPr>
        <w:t xml:space="preserve"> </w:t>
      </w:r>
      <w:r>
        <w:rPr>
          <w:rFonts w:eastAsia="Newton-Regular"/>
          <w:lang w:val="en-US"/>
        </w:rPr>
        <w:t>Passive</w:t>
      </w:r>
      <w:r>
        <w:rPr>
          <w:rFonts w:eastAsia="Newton-Regular"/>
        </w:rPr>
        <w:t xml:space="preserve">, </w:t>
      </w:r>
      <w:r>
        <w:rPr>
          <w:rFonts w:eastAsia="Newton-Regular"/>
          <w:lang w:val="en-US"/>
        </w:rPr>
        <w:t>Future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lang w:val="en-US"/>
        </w:rPr>
      </w:pPr>
      <w:r>
        <w:rPr>
          <w:rFonts w:eastAsia="Newton-Regular"/>
          <w:lang w:val="en-US"/>
        </w:rPr>
        <w:t>Simple Passive, Present Perfect Passive;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формирование навыков распознавания при чтении глаголов в </w:t>
      </w:r>
      <w:proofErr w:type="spellStart"/>
      <w:r>
        <w:rPr>
          <w:rFonts w:eastAsia="Newton-Regular"/>
        </w:rPr>
        <w:t>Past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Perfect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Passive</w:t>
      </w:r>
      <w:proofErr w:type="spellEnd"/>
      <w:r>
        <w:rPr>
          <w:rFonts w:eastAsia="Newton-Regular"/>
        </w:rPr>
        <w:t xml:space="preserve"> и </w:t>
      </w:r>
      <w:proofErr w:type="spellStart"/>
      <w:r>
        <w:rPr>
          <w:rFonts w:eastAsia="Newton-Regular"/>
        </w:rPr>
        <w:t>Future</w:t>
      </w:r>
      <w:proofErr w:type="spellEnd"/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lang w:val="en-US"/>
        </w:rPr>
      </w:pPr>
      <w:r>
        <w:rPr>
          <w:rFonts w:eastAsia="Newton-Regular"/>
          <w:lang w:val="en-US"/>
        </w:rPr>
        <w:t xml:space="preserve">Perfect Passive </w:t>
      </w:r>
      <w:r>
        <w:rPr>
          <w:rFonts w:eastAsia="Newton-Regular"/>
        </w:rPr>
        <w:t>и</w:t>
      </w:r>
      <w:r>
        <w:rPr>
          <w:rFonts w:eastAsia="Newton-Regular"/>
          <w:lang w:val="en-US"/>
        </w:rPr>
        <w:t xml:space="preserve"> </w:t>
      </w:r>
      <w:r>
        <w:rPr>
          <w:rFonts w:eastAsia="Newton-Regular"/>
        </w:rPr>
        <w:t>неличных</w:t>
      </w:r>
      <w:r>
        <w:rPr>
          <w:rFonts w:eastAsia="Newton-Regular"/>
          <w:lang w:val="en-US"/>
        </w:rPr>
        <w:t xml:space="preserve"> </w:t>
      </w:r>
      <w:r>
        <w:rPr>
          <w:rFonts w:eastAsia="Newton-Regular"/>
        </w:rPr>
        <w:t>форм</w:t>
      </w:r>
      <w:r>
        <w:rPr>
          <w:rFonts w:eastAsia="Newton-Regular"/>
          <w:lang w:val="en-US"/>
        </w:rPr>
        <w:t xml:space="preserve"> </w:t>
      </w:r>
      <w:r>
        <w:rPr>
          <w:rFonts w:eastAsia="Newton-Regular"/>
        </w:rPr>
        <w:t>глагола</w:t>
      </w:r>
      <w:r>
        <w:rPr>
          <w:rFonts w:eastAsia="Newton-Regular"/>
          <w:lang w:val="en-US"/>
        </w:rPr>
        <w:t xml:space="preserve"> (</w:t>
      </w:r>
      <w:proofErr w:type="spellStart"/>
      <w:r>
        <w:rPr>
          <w:rFonts w:eastAsia="Newton-Regular"/>
          <w:lang w:val="en-US"/>
        </w:rPr>
        <w:t>Infi</w:t>
      </w:r>
      <w:proofErr w:type="spellEnd"/>
      <w:r>
        <w:rPr>
          <w:rFonts w:eastAsia="Newton-Regular"/>
          <w:lang w:val="en-US"/>
        </w:rPr>
        <w:t xml:space="preserve"> </w:t>
      </w:r>
      <w:proofErr w:type="spellStart"/>
      <w:r>
        <w:rPr>
          <w:rFonts w:eastAsia="Newton-Regular"/>
          <w:lang w:val="en-US"/>
        </w:rPr>
        <w:t>nitive</w:t>
      </w:r>
      <w:proofErr w:type="spellEnd"/>
      <w:r>
        <w:rPr>
          <w:rFonts w:eastAsia="Newton-Regular"/>
          <w:lang w:val="en-US"/>
        </w:rPr>
        <w:t xml:space="preserve">, Participle I </w:t>
      </w:r>
      <w:r>
        <w:rPr>
          <w:rFonts w:eastAsia="Newton-Regular"/>
        </w:rPr>
        <w:t>и</w:t>
      </w:r>
      <w:r>
        <w:rPr>
          <w:rFonts w:eastAsia="Newton-Regular"/>
          <w:lang w:val="en-US"/>
        </w:rPr>
        <w:t xml:space="preserve"> Gerund) </w:t>
      </w:r>
      <w:r>
        <w:rPr>
          <w:rFonts w:eastAsia="Newton-Regular"/>
        </w:rPr>
        <w:t>без</w:t>
      </w:r>
      <w:r>
        <w:rPr>
          <w:rFonts w:eastAsia="Newton-Regular"/>
          <w:lang w:val="en-US"/>
        </w:rPr>
        <w:t xml:space="preserve"> </w:t>
      </w:r>
      <w:proofErr w:type="spellStart"/>
      <w:r>
        <w:rPr>
          <w:rFonts w:eastAsia="Newton-Regular"/>
        </w:rPr>
        <w:t>различе</w:t>
      </w:r>
      <w:proofErr w:type="spellEnd"/>
      <w:r>
        <w:rPr>
          <w:rFonts w:eastAsia="Newton-Regular"/>
          <w:lang w:val="en-US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ния</w:t>
      </w:r>
      <w:proofErr w:type="spellEnd"/>
      <w:r>
        <w:rPr>
          <w:rFonts w:eastAsia="Newton-Regular"/>
        </w:rPr>
        <w:t xml:space="preserve"> их функций;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формирование навыков распознавания и употребления в речи различных грамматических сре</w:t>
      </w:r>
      <w:proofErr w:type="gramStart"/>
      <w:r>
        <w:rPr>
          <w:rFonts w:eastAsia="Newton-Regular"/>
        </w:rPr>
        <w:t>дств дл</w:t>
      </w:r>
      <w:proofErr w:type="gramEnd"/>
      <w:r>
        <w:rPr>
          <w:rFonts w:eastAsia="Newton-Regular"/>
        </w:rPr>
        <w:t xml:space="preserve">я выражения будущего времени: временных форм </w:t>
      </w:r>
      <w:r>
        <w:rPr>
          <w:rFonts w:eastAsia="Newton-Regular"/>
          <w:lang w:val="en-US"/>
        </w:rPr>
        <w:t>Future</w:t>
      </w:r>
      <w:r w:rsidRPr="00B369AC">
        <w:rPr>
          <w:rFonts w:eastAsia="Newton-Regular"/>
        </w:rPr>
        <w:t xml:space="preserve"> </w:t>
      </w:r>
      <w:r>
        <w:rPr>
          <w:rFonts w:eastAsia="Newton-Regular"/>
          <w:lang w:val="en-US"/>
        </w:rPr>
        <w:t>Simple</w:t>
      </w:r>
      <w:r>
        <w:rPr>
          <w:rFonts w:eastAsia="Newton-Regular"/>
        </w:rPr>
        <w:t xml:space="preserve">, </w:t>
      </w:r>
      <w:r>
        <w:rPr>
          <w:rFonts w:eastAsia="Newton-Regular"/>
          <w:lang w:val="en-US"/>
        </w:rPr>
        <w:t>Present</w:t>
      </w:r>
      <w:r w:rsidRPr="00B369AC">
        <w:rPr>
          <w:rFonts w:eastAsia="Newton-Regular"/>
        </w:rPr>
        <w:t xml:space="preserve"> </w:t>
      </w:r>
      <w:r>
        <w:rPr>
          <w:rFonts w:eastAsia="Newton-Regular"/>
          <w:lang w:val="en-US"/>
        </w:rPr>
        <w:t>Continuous</w:t>
      </w:r>
      <w:r>
        <w:rPr>
          <w:rFonts w:eastAsia="Newton-Regular"/>
        </w:rPr>
        <w:t xml:space="preserve">, конструкции </w:t>
      </w:r>
      <w:r>
        <w:rPr>
          <w:rFonts w:eastAsia="Newton-Italic"/>
          <w:i/>
          <w:iCs/>
          <w:lang w:val="en-US"/>
        </w:rPr>
        <w:t>to</w:t>
      </w:r>
      <w:r w:rsidRPr="00B369AC">
        <w:rPr>
          <w:rFonts w:eastAsia="Newton-Italic"/>
          <w:i/>
          <w:iCs/>
        </w:rPr>
        <w:t xml:space="preserve"> </w:t>
      </w:r>
      <w:r>
        <w:rPr>
          <w:rFonts w:eastAsia="Newton-Italic"/>
          <w:i/>
          <w:iCs/>
          <w:lang w:val="en-US"/>
        </w:rPr>
        <w:t>be</w:t>
      </w:r>
      <w:r w:rsidRPr="00B369AC">
        <w:rPr>
          <w:rFonts w:eastAsia="Newton-Italic"/>
          <w:i/>
          <w:iCs/>
        </w:rPr>
        <w:t xml:space="preserve"> </w:t>
      </w:r>
      <w:r>
        <w:rPr>
          <w:rFonts w:eastAsia="Newton-Italic"/>
          <w:i/>
          <w:iCs/>
          <w:lang w:val="en-US"/>
        </w:rPr>
        <w:t>going</w:t>
      </w:r>
      <w:r w:rsidRPr="00B369AC">
        <w:rPr>
          <w:rFonts w:eastAsia="Newton-Italic"/>
          <w:i/>
          <w:iCs/>
        </w:rPr>
        <w:t xml:space="preserve"> </w:t>
      </w:r>
      <w:r>
        <w:rPr>
          <w:rFonts w:eastAsia="Newton-Italic"/>
          <w:i/>
          <w:iCs/>
          <w:lang w:val="en-US"/>
        </w:rPr>
        <w:t>to</w:t>
      </w:r>
      <w:r>
        <w:rPr>
          <w:rFonts w:eastAsia="Newton-Regular"/>
        </w:rPr>
        <w:t>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совершенствование навыков употребления определенного (неопределенного, нулевого)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артикля, имен существительных в единственном и множественном числе, в том числе </w:t>
      </w:r>
      <w:proofErr w:type="spellStart"/>
      <w:r>
        <w:rPr>
          <w:rFonts w:eastAsia="Newton-Regular"/>
        </w:rPr>
        <w:t>ис</w:t>
      </w:r>
      <w:proofErr w:type="spellEnd"/>
      <w:r>
        <w:rPr>
          <w:rFonts w:eastAsia="Newton-Regular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ключений</w:t>
      </w:r>
      <w:proofErr w:type="spellEnd"/>
      <w:r>
        <w:rPr>
          <w:rFonts w:eastAsia="Newton-Regular"/>
        </w:rPr>
        <w:t>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совершенствование навыков распознавания и употребления в речи личных, </w:t>
      </w:r>
      <w:proofErr w:type="spellStart"/>
      <w:r>
        <w:rPr>
          <w:rFonts w:eastAsia="Newton-Regular"/>
        </w:rPr>
        <w:t>притяжатель</w:t>
      </w:r>
      <w:proofErr w:type="spellEnd"/>
      <w:r>
        <w:rPr>
          <w:rFonts w:eastAsia="Newton-Regular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ных</w:t>
      </w:r>
      <w:proofErr w:type="spellEnd"/>
      <w:r>
        <w:rPr>
          <w:rFonts w:eastAsia="Newton-Regular"/>
        </w:rPr>
        <w:t xml:space="preserve">, указательных, неопределенных, относительных, вопросительных местоимений; </w:t>
      </w:r>
      <w:proofErr w:type="gramStart"/>
      <w:r>
        <w:rPr>
          <w:rFonts w:eastAsia="Newton-Regular"/>
        </w:rPr>
        <w:t>при</w:t>
      </w:r>
      <w:proofErr w:type="gramEnd"/>
      <w:r>
        <w:rPr>
          <w:rFonts w:eastAsia="Newton-Regular"/>
        </w:rPr>
        <w:t>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proofErr w:type="gramStart"/>
      <w:r>
        <w:rPr>
          <w:rFonts w:eastAsia="Newton-Regular"/>
        </w:rPr>
        <w:t>лагательных</w:t>
      </w:r>
      <w:proofErr w:type="spellEnd"/>
      <w:r>
        <w:rPr>
          <w:rFonts w:eastAsia="Newton-Regular"/>
        </w:rPr>
        <w:t xml:space="preserve"> и наречий, в том числе наречий, выражающих количество (</w:t>
      </w:r>
      <w:proofErr w:type="spellStart"/>
      <w:r>
        <w:rPr>
          <w:rFonts w:eastAsia="Newton-Italic"/>
          <w:i/>
          <w:iCs/>
        </w:rPr>
        <w:t>many</w:t>
      </w:r>
      <w:proofErr w:type="spellEnd"/>
      <w:r>
        <w:rPr>
          <w:rFonts w:eastAsia="Newton-Italic"/>
          <w:i/>
          <w:iCs/>
        </w:rPr>
        <w:t>/</w:t>
      </w:r>
      <w:proofErr w:type="spellStart"/>
      <w:r>
        <w:rPr>
          <w:rFonts w:eastAsia="Newton-Italic"/>
          <w:i/>
          <w:iCs/>
        </w:rPr>
        <w:t>much</w:t>
      </w:r>
      <w:proofErr w:type="spellEnd"/>
      <w:r>
        <w:rPr>
          <w:rFonts w:eastAsia="Newton-Regular"/>
        </w:rPr>
        <w:t xml:space="preserve">, </w:t>
      </w:r>
      <w:proofErr w:type="spellStart"/>
      <w:r>
        <w:rPr>
          <w:rFonts w:eastAsia="Newton-Italic"/>
          <w:i/>
          <w:iCs/>
        </w:rPr>
        <w:t>few</w:t>
      </w:r>
      <w:proofErr w:type="spellEnd"/>
      <w:r>
        <w:rPr>
          <w:rFonts w:eastAsia="Newton-Italic"/>
          <w:i/>
          <w:iCs/>
        </w:rPr>
        <w:t xml:space="preserve"> /</w:t>
      </w:r>
      <w:proofErr w:type="gramEnd"/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proofErr w:type="gramStart"/>
      <w:r>
        <w:rPr>
          <w:rFonts w:eastAsia="Newton-Italic"/>
          <w:i/>
          <w:iCs/>
        </w:rPr>
        <w:t>a</w:t>
      </w:r>
      <w:proofErr w:type="spellEnd"/>
      <w:r>
        <w:rPr>
          <w:rFonts w:eastAsia="Newton-Italic"/>
          <w:i/>
          <w:iCs/>
        </w:rPr>
        <w:t xml:space="preserve"> </w:t>
      </w:r>
      <w:proofErr w:type="spellStart"/>
      <w:r>
        <w:rPr>
          <w:rFonts w:eastAsia="Newton-Italic"/>
          <w:i/>
          <w:iCs/>
        </w:rPr>
        <w:t>few</w:t>
      </w:r>
      <w:proofErr w:type="spellEnd"/>
      <w:r>
        <w:rPr>
          <w:rFonts w:eastAsia="Newton-Regular"/>
        </w:rPr>
        <w:t xml:space="preserve">, </w:t>
      </w:r>
      <w:proofErr w:type="spellStart"/>
      <w:r>
        <w:rPr>
          <w:rFonts w:eastAsia="Newton-Italic"/>
          <w:i/>
          <w:iCs/>
        </w:rPr>
        <w:t>little</w:t>
      </w:r>
      <w:proofErr w:type="spellEnd"/>
      <w:r>
        <w:rPr>
          <w:rFonts w:eastAsia="Newton-Italic"/>
          <w:i/>
          <w:iCs/>
        </w:rPr>
        <w:t xml:space="preserve"> / </w:t>
      </w:r>
      <w:proofErr w:type="spellStart"/>
      <w:r>
        <w:rPr>
          <w:rFonts w:eastAsia="Newton-Italic"/>
          <w:i/>
          <w:iCs/>
        </w:rPr>
        <w:t>a</w:t>
      </w:r>
      <w:proofErr w:type="spellEnd"/>
      <w:r>
        <w:rPr>
          <w:rFonts w:eastAsia="Newton-Italic"/>
          <w:i/>
          <w:iCs/>
        </w:rPr>
        <w:t xml:space="preserve"> </w:t>
      </w:r>
      <w:proofErr w:type="spellStart"/>
      <w:r>
        <w:rPr>
          <w:rFonts w:eastAsia="Newton-Italic"/>
          <w:i/>
          <w:iCs/>
        </w:rPr>
        <w:t>little</w:t>
      </w:r>
      <w:proofErr w:type="spellEnd"/>
      <w:r>
        <w:rPr>
          <w:rFonts w:eastAsia="Newton-Regular"/>
        </w:rPr>
        <w:t>); количественных и порядковых числительных;</w:t>
      </w:r>
      <w:proofErr w:type="gramEnd"/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систематизация знаний о функциональной значимости предлогов и совершенствование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навыков их употребления: во фразах, выражающих направление, время, место действия;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о разных средствах связи в тексте для обеспечения его целостности, например наречий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lang w:val="en-US"/>
        </w:rPr>
      </w:pPr>
      <w:r>
        <w:rPr>
          <w:rFonts w:eastAsia="Newton-Regular"/>
          <w:lang w:val="en-US"/>
        </w:rPr>
        <w:t>(</w:t>
      </w:r>
      <w:proofErr w:type="spellStart"/>
      <w:proofErr w:type="gramStart"/>
      <w:r>
        <w:rPr>
          <w:rFonts w:eastAsia="Newton-Italic"/>
          <w:i/>
          <w:iCs/>
          <w:lang w:val="en-US"/>
        </w:rPr>
        <w:t>fi</w:t>
      </w:r>
      <w:proofErr w:type="spellEnd"/>
      <w:proofErr w:type="gramEnd"/>
      <w:r>
        <w:rPr>
          <w:rFonts w:eastAsia="Newton-Italic"/>
          <w:i/>
          <w:iCs/>
          <w:lang w:val="en-US"/>
        </w:rPr>
        <w:t xml:space="preserve"> </w:t>
      </w:r>
      <w:proofErr w:type="spellStart"/>
      <w:r>
        <w:rPr>
          <w:rFonts w:eastAsia="Newton-Italic"/>
          <w:i/>
          <w:iCs/>
          <w:lang w:val="en-US"/>
        </w:rPr>
        <w:t>rstly</w:t>
      </w:r>
      <w:proofErr w:type="spellEnd"/>
      <w:r>
        <w:rPr>
          <w:rFonts w:eastAsia="Newton-Regular"/>
          <w:lang w:val="en-US"/>
        </w:rPr>
        <w:t xml:space="preserve">, </w:t>
      </w:r>
      <w:proofErr w:type="spellStart"/>
      <w:r>
        <w:rPr>
          <w:rFonts w:eastAsia="Newton-Italic"/>
          <w:i/>
          <w:iCs/>
          <w:lang w:val="en-US"/>
        </w:rPr>
        <w:t>fi</w:t>
      </w:r>
      <w:proofErr w:type="spellEnd"/>
      <w:r>
        <w:rPr>
          <w:rFonts w:eastAsia="Newton-Italic"/>
          <w:i/>
          <w:iCs/>
          <w:lang w:val="en-US"/>
        </w:rPr>
        <w:t xml:space="preserve"> </w:t>
      </w:r>
      <w:proofErr w:type="spellStart"/>
      <w:r>
        <w:rPr>
          <w:rFonts w:eastAsia="Newton-Italic"/>
          <w:i/>
          <w:iCs/>
          <w:lang w:val="en-US"/>
        </w:rPr>
        <w:t>nally</w:t>
      </w:r>
      <w:proofErr w:type="spellEnd"/>
      <w:r>
        <w:rPr>
          <w:rFonts w:eastAsia="Newton-Regular"/>
          <w:lang w:val="en-US"/>
        </w:rPr>
        <w:t xml:space="preserve">, </w:t>
      </w:r>
      <w:r>
        <w:rPr>
          <w:rFonts w:eastAsia="Newton-Italic"/>
          <w:i/>
          <w:iCs/>
          <w:lang w:val="en-US"/>
        </w:rPr>
        <w:t>at last</w:t>
      </w:r>
      <w:r>
        <w:rPr>
          <w:rFonts w:eastAsia="Newton-Regular"/>
          <w:lang w:val="en-US"/>
        </w:rPr>
        <w:t xml:space="preserve">, </w:t>
      </w:r>
      <w:r>
        <w:rPr>
          <w:rFonts w:eastAsia="Newton-Italic"/>
          <w:i/>
          <w:iCs/>
          <w:lang w:val="en-US"/>
        </w:rPr>
        <w:t>in the end</w:t>
      </w:r>
      <w:r>
        <w:rPr>
          <w:rFonts w:eastAsia="Newton-Regular"/>
          <w:lang w:val="en-US"/>
        </w:rPr>
        <w:t xml:space="preserve">, </w:t>
      </w:r>
      <w:r>
        <w:rPr>
          <w:rFonts w:eastAsia="Newton-Italic"/>
          <w:i/>
          <w:iCs/>
          <w:lang w:val="en-US"/>
        </w:rPr>
        <w:t>however</w:t>
      </w:r>
      <w:r>
        <w:rPr>
          <w:rFonts w:eastAsia="Newton-Regular"/>
          <w:lang w:val="en-US"/>
        </w:rPr>
        <w:t>, etc.).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</w:rPr>
      </w:pPr>
      <w:proofErr w:type="spellStart"/>
      <w:r>
        <w:rPr>
          <w:rFonts w:eastAsia="Newton-Regular"/>
          <w:b/>
          <w:bCs/>
        </w:rPr>
        <w:t>Социокультурная</w:t>
      </w:r>
      <w:proofErr w:type="spellEnd"/>
      <w:r>
        <w:rPr>
          <w:rFonts w:eastAsia="Newton-Regular"/>
          <w:b/>
          <w:bCs/>
        </w:rPr>
        <w:t xml:space="preserve"> осведомленность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Знание правил вежливого поведения в стандартных ситуациях </w:t>
      </w:r>
      <w:proofErr w:type="gramStart"/>
      <w:r>
        <w:rPr>
          <w:rFonts w:eastAsia="Newton-Regular"/>
        </w:rPr>
        <w:t>социально-бытовой</w:t>
      </w:r>
      <w:proofErr w:type="gramEnd"/>
      <w:r>
        <w:rPr>
          <w:rFonts w:eastAsia="Newton-Regular"/>
        </w:rPr>
        <w:t>, со-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r>
        <w:rPr>
          <w:rFonts w:eastAsia="Newton-Regular"/>
        </w:rPr>
        <w:t>циально-культурной</w:t>
      </w:r>
      <w:proofErr w:type="spellEnd"/>
      <w:r>
        <w:rPr>
          <w:rFonts w:eastAsia="Newton-Regular"/>
        </w:rPr>
        <w:t xml:space="preserve">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знание языковых средств, которые могут использоваться в ситуациях официального и неофициального характера;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знание культурного наследия англоязычных стран, ценностных ориентиров, условий жизни разных слоев общества и возможностей получения образования и трудоустройства в этих странах;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знание этнического состава и религиозных особенностей англоязычных стран.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  <w:b/>
          <w:bCs/>
        </w:rPr>
      </w:pPr>
      <w:r>
        <w:rPr>
          <w:rFonts w:eastAsia="Newton-Regular"/>
          <w:b/>
          <w:bCs/>
        </w:rPr>
        <w:t>Компенсаторные умения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Пользоваться языковой и контекстуальной догадкой при чтении и </w:t>
      </w:r>
      <w:proofErr w:type="spellStart"/>
      <w:r>
        <w:rPr>
          <w:rFonts w:eastAsia="Newton-Regular"/>
        </w:rPr>
        <w:t>аудировании</w:t>
      </w:r>
      <w:proofErr w:type="spellEnd"/>
      <w:r>
        <w:rPr>
          <w:rFonts w:eastAsia="Newton-Regular"/>
        </w:rPr>
        <w:t>;</w:t>
      </w:r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• прогнозировать содержание текста по заголовку/началу текста; использовать </w:t>
      </w:r>
      <w:proofErr w:type="gramStart"/>
      <w:r>
        <w:rPr>
          <w:rFonts w:eastAsia="Newton-Regular"/>
        </w:rPr>
        <w:t>текстовые</w:t>
      </w:r>
      <w:proofErr w:type="gramEnd"/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gramStart"/>
      <w:r>
        <w:rPr>
          <w:rFonts w:eastAsia="Newton-Regular"/>
        </w:rPr>
        <w:t xml:space="preserve">опоры различного рода (подзаголовки, таблицы, графики, шрифтовые выделения, </w:t>
      </w:r>
      <w:proofErr w:type="spellStart"/>
      <w:r>
        <w:rPr>
          <w:rFonts w:eastAsia="Newton-Regular"/>
        </w:rPr>
        <w:t>коммен</w:t>
      </w:r>
      <w:proofErr w:type="spellEnd"/>
      <w:r>
        <w:rPr>
          <w:rFonts w:eastAsia="Newton-Regular"/>
        </w:rPr>
        <w:t>-</w:t>
      </w:r>
      <w:proofErr w:type="gramEnd"/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proofErr w:type="spellStart"/>
      <w:proofErr w:type="gramStart"/>
      <w:r>
        <w:rPr>
          <w:rFonts w:eastAsia="Newton-Regular"/>
        </w:rPr>
        <w:t>тарии</w:t>
      </w:r>
      <w:proofErr w:type="spellEnd"/>
      <w:r>
        <w:rPr>
          <w:rFonts w:eastAsia="Newton-Regular"/>
        </w:rPr>
        <w:t>, сноски);</w:t>
      </w:r>
      <w:proofErr w:type="gramEnd"/>
    </w:p>
    <w:p w:rsidR="00B369AC" w:rsidRDefault="00B369AC" w:rsidP="00B369AC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•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устной речи.</w:t>
      </w:r>
    </w:p>
    <w:p w:rsidR="00B369AC" w:rsidRDefault="00B369AC" w:rsidP="00B369AC">
      <w:pPr>
        <w:jc w:val="both"/>
        <w:rPr>
          <w:rFonts w:eastAsiaTheme="minorHAnsi"/>
        </w:rPr>
      </w:pPr>
    </w:p>
    <w:p w:rsidR="00B369AC" w:rsidRDefault="00B369AC" w:rsidP="00B369AC">
      <w:pPr>
        <w:jc w:val="both"/>
      </w:pPr>
    </w:p>
    <w:p w:rsidR="00B369AC" w:rsidRDefault="00B369AC" w:rsidP="00B369AC">
      <w:pPr>
        <w:jc w:val="both"/>
      </w:pPr>
    </w:p>
    <w:p w:rsidR="00B369AC" w:rsidRDefault="00B369AC" w:rsidP="00B369AC">
      <w:pPr>
        <w:jc w:val="both"/>
      </w:pPr>
    </w:p>
    <w:p w:rsidR="00B369AC" w:rsidRDefault="00B369AC" w:rsidP="00B369AC">
      <w:pPr>
        <w:jc w:val="both"/>
      </w:pPr>
    </w:p>
    <w:p w:rsidR="00B369AC" w:rsidRDefault="00B369AC" w:rsidP="00B369AC">
      <w:pPr>
        <w:jc w:val="both"/>
      </w:pPr>
    </w:p>
    <w:p w:rsidR="00B369AC" w:rsidRDefault="00B369AC" w:rsidP="00B369AC">
      <w:pPr>
        <w:jc w:val="both"/>
      </w:pPr>
    </w:p>
    <w:p w:rsidR="00B369AC" w:rsidRDefault="00B369AC" w:rsidP="00B369AC">
      <w:pPr>
        <w:jc w:val="both"/>
      </w:pPr>
    </w:p>
    <w:tbl>
      <w:tblPr>
        <w:tblW w:w="0" w:type="auto"/>
        <w:tblInd w:w="-35" w:type="dxa"/>
        <w:tblLayout w:type="fixed"/>
        <w:tblLook w:val="04A0"/>
      </w:tblPr>
      <w:tblGrid>
        <w:gridCol w:w="5445"/>
        <w:gridCol w:w="1186"/>
        <w:gridCol w:w="1186"/>
        <w:gridCol w:w="1727"/>
      </w:tblGrid>
      <w:tr w:rsidR="00B369AC" w:rsidTr="00B369AC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 xml:space="preserve">Содержание курса и ориентировочное количество часов, отводимое на тему </w:t>
            </w:r>
          </w:p>
          <w:p w:rsidR="00B369AC" w:rsidRDefault="00B369A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(10-11 классы)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 xml:space="preserve">Часы </w:t>
            </w:r>
          </w:p>
          <w:p w:rsidR="00B369AC" w:rsidRDefault="00B369AC">
            <w:pPr>
              <w:jc w:val="center"/>
              <w:rPr>
                <w:b/>
              </w:rPr>
            </w:pPr>
            <w:r>
              <w:rPr>
                <w:b/>
              </w:rPr>
              <w:t>учебного</w:t>
            </w:r>
          </w:p>
          <w:p w:rsidR="00B369AC" w:rsidRDefault="00B369A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времени (10 класс)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Часы</w:t>
            </w:r>
          </w:p>
          <w:p w:rsidR="00B369AC" w:rsidRDefault="00B369AC">
            <w:pPr>
              <w:jc w:val="center"/>
              <w:rPr>
                <w:b/>
              </w:rPr>
            </w:pPr>
            <w:r>
              <w:rPr>
                <w:b/>
              </w:rPr>
              <w:t>учебного</w:t>
            </w:r>
          </w:p>
          <w:p w:rsidR="00B369AC" w:rsidRDefault="00B369A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времени (11 класс)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9AC" w:rsidRDefault="00B369AC">
            <w:pPr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Плановые</w:t>
            </w:r>
          </w:p>
          <w:p w:rsidR="00B369AC" w:rsidRDefault="00B369A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сроки прохождения</w:t>
            </w:r>
          </w:p>
        </w:tc>
      </w:tr>
      <w:tr w:rsidR="00B369AC" w:rsidTr="00B369AC">
        <w:trPr>
          <w:trHeight w:val="255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Социально-бытовая сфера 50  часов</w:t>
            </w:r>
          </w:p>
        </w:tc>
      </w:tr>
      <w:tr w:rsidR="00B369AC" w:rsidTr="00B369AC">
        <w:trPr>
          <w:trHeight w:val="360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  <w:r>
              <w:t>Повседневная жизнь семьи, её доход.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12 (10+2)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360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  <w:r>
              <w:t>Жилищные и  бытовые условия проживания в городской квартире или в доме/коттедже в сельской местности.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135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  <w:r>
              <w:t>Здоровье и  забота о нем, самочувствие, медицинские услуги.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345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  <w:r>
              <w:t xml:space="preserve"> Распределение домашних обязанностей в семье.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180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  <w:r>
              <w:t xml:space="preserve"> Общение в семье и в школе, межличностные отношения с друзьями знакомыми.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180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26 часов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24 часов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360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Социально-культурная сфера 90 часов</w:t>
            </w:r>
          </w:p>
        </w:tc>
      </w:tr>
      <w:tr w:rsidR="00B369AC" w:rsidTr="00B369AC">
        <w:trPr>
          <w:trHeight w:val="465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snapToGrid w:val="0"/>
              <w:spacing w:after="200" w:line="276" w:lineRule="auto"/>
              <w:rPr>
                <w:lang w:eastAsia="en-US"/>
              </w:rPr>
            </w:pPr>
            <w:r>
              <w:t xml:space="preserve">Страна/страны изучаемого языка, их культурные особенности, их достопримечательности.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465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  <w:r>
              <w:t>Молодёжь в современном обществе. Досуг молодёжи: посещение кружков, спортивных секций и клубов по интересам.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24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18 (16+2)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255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  <w:r>
              <w:t>Путешествие по своей стране и за рубежом, его планирование и организация, места  и условия проживания туристов, осмотр достопримечательностей.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255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  <w:r>
              <w:t>Природа и экология.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205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Cs/>
              </w:rPr>
              <w:t>Научно-технический прогресс.</w:t>
            </w:r>
            <w:r>
              <w:rPr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329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Всего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64 часов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40 часов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B369AC" w:rsidTr="00B369AC">
        <w:trPr>
          <w:trHeight w:val="390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/>
              </w:rPr>
              <w:t>Учебно-трудовая сфера</w:t>
            </w:r>
            <w:r>
              <w:t xml:space="preserve"> </w:t>
            </w:r>
            <w:r>
              <w:rPr>
                <w:b/>
              </w:rPr>
              <w:t>50 часов</w:t>
            </w:r>
            <w:r>
              <w:t xml:space="preserve"> </w:t>
            </w:r>
          </w:p>
        </w:tc>
      </w:tr>
      <w:tr w:rsidR="00B369AC" w:rsidTr="00B369AC">
        <w:trPr>
          <w:trHeight w:val="450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  <w:r>
              <w:lastRenderedPageBreak/>
              <w:t>Современный мир профессий. Возможности продолжения образования в высшей школе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19 (16+3)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B369AC" w:rsidTr="00B369AC">
        <w:trPr>
          <w:trHeight w:val="450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lang w:eastAsia="en-US"/>
              </w:rPr>
            </w:pPr>
            <w:r>
              <w:t>Проблема выбора  будущей сферы трудовой и профессиональной  деятельности, профессии, планы на ближайшее будущее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B369AC" w:rsidTr="00B369AC">
        <w:trPr>
          <w:trHeight w:val="623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snapToGrid w:val="0"/>
              <w:spacing w:after="200" w:line="276" w:lineRule="auto"/>
              <w:rPr>
                <w:lang w:eastAsia="en-US"/>
              </w:rPr>
            </w:pPr>
            <w:r>
              <w:t xml:space="preserve">Языки международного общения и их роль при выборе профессии в современном мире.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B369AC" w:rsidTr="00B369AC">
        <w:trPr>
          <w:trHeight w:val="24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snapToGrid w:val="0"/>
              <w:spacing w:after="200"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12 часов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36 часов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B369AC" w:rsidTr="00B369AC">
        <w:trPr>
          <w:trHeight w:val="24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snapToGrid w:val="0"/>
              <w:spacing w:after="200"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</w:rPr>
              <w:t>Предметное содержание речи: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101 ч.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95 ч.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B369AC" w:rsidTr="00B369AC">
        <w:trPr>
          <w:trHeight w:val="24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snapToGrid w:val="0"/>
              <w:spacing w:after="200"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</w:rPr>
              <w:t>Резервное время: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 ч.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7 ч.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B369AC" w:rsidTr="00B369AC">
        <w:trPr>
          <w:trHeight w:val="24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snapToGrid w:val="0"/>
              <w:spacing w:after="200"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102 часа часов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102 часа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AC" w:rsidRDefault="00B369AC">
            <w:pPr>
              <w:tabs>
                <w:tab w:val="left" w:pos="360"/>
                <w:tab w:val="left" w:pos="540"/>
              </w:tabs>
              <w:snapToGri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B369AC" w:rsidRDefault="00B369AC" w:rsidP="00B369AC">
      <w:pPr>
        <w:jc w:val="both"/>
        <w:rPr>
          <w:lang w:eastAsia="en-US"/>
        </w:rPr>
      </w:pPr>
    </w:p>
    <w:tbl>
      <w:tblPr>
        <w:tblW w:w="9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4855"/>
        <w:gridCol w:w="4856"/>
      </w:tblGrid>
      <w:tr w:rsidR="00B369AC" w:rsidTr="00B369AC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9AC" w:rsidRPr="00B369AC" w:rsidRDefault="00B369AC" w:rsidP="00B369AC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Распределение предметного содержания по темам</w:t>
            </w: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9AC" w:rsidRDefault="00B369AC">
            <w:pPr>
              <w:spacing w:after="200"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«Английский в фокусе 10»</w:t>
            </w:r>
          </w:p>
        </w:tc>
      </w:tr>
      <w:tr w:rsidR="00B369AC" w:rsidTr="00B369AC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9AC" w:rsidRDefault="00B369A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</w:rPr>
              <w:t>Соцально-бытовая</w:t>
            </w:r>
            <w:proofErr w:type="spellEnd"/>
            <w:r>
              <w:rPr>
                <w:b/>
                <w:sz w:val="26"/>
                <w:szCs w:val="26"/>
              </w:rPr>
              <w:t xml:space="preserve"> сфера:</w:t>
            </w:r>
          </w:p>
          <w:p w:rsidR="00B369AC" w:rsidRDefault="00B369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</w:t>
            </w:r>
          </w:p>
          <w:p w:rsidR="00B369AC" w:rsidRDefault="00B369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Общение в семье и в школе, межличностные отношения с друзьями и знакомыми.</w:t>
            </w:r>
          </w:p>
          <w:p w:rsidR="00B369AC" w:rsidRDefault="00B369AC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Здоровье и забота о нём, самочувствие, медицинские услуги.</w:t>
            </w: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9AC" w:rsidRDefault="00B369AC">
            <w:pPr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Module 1 “Character qualities”; “Literature”; “Discrimination”</w:t>
            </w:r>
          </w:p>
          <w:p w:rsidR="00B369AC" w:rsidRDefault="00B369A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Module 2 “Personalities”; “Literature”; “How responsible are you with your money?”</w:t>
            </w:r>
          </w:p>
          <w:p w:rsidR="00B369AC" w:rsidRDefault="00B369A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Module 3 “Literature”; “My friend needs a teacher!”</w:t>
            </w:r>
          </w:p>
          <w:p w:rsidR="00B369AC" w:rsidRDefault="00B369A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Module 6 “Food and health”; “Problems related to diet”; “Literature”; “Teeth”; “Why organic farming?”; Spotlight 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6"/>
                    <w:szCs w:val="26"/>
                    <w:lang w:val="en-US"/>
                  </w:rPr>
                  <w:t>Russia</w:t>
                </w:r>
              </w:smartTag>
            </w:smartTag>
            <w:r>
              <w:rPr>
                <w:sz w:val="26"/>
                <w:szCs w:val="26"/>
                <w:lang w:val="en-US"/>
              </w:rPr>
              <w:t>: Food</w:t>
            </w:r>
          </w:p>
          <w:p w:rsidR="00B369AC" w:rsidRDefault="00B369AC">
            <w:pPr>
              <w:spacing w:after="200"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Module 7 “Teens today”</w:t>
            </w:r>
          </w:p>
        </w:tc>
      </w:tr>
      <w:tr w:rsidR="00B369AC" w:rsidRPr="00E634E1" w:rsidTr="00B369AC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9AC" w:rsidRDefault="00B369A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Социально-культурная сфера:</w:t>
            </w:r>
          </w:p>
          <w:p w:rsidR="00B369AC" w:rsidRDefault="00B369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B369AC" w:rsidRDefault="00B369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B369AC" w:rsidRDefault="00B369AC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Природа и экология, научно-технический </w:t>
            </w:r>
            <w:r>
              <w:rPr>
                <w:sz w:val="26"/>
                <w:szCs w:val="26"/>
              </w:rPr>
              <w:lastRenderedPageBreak/>
              <w:t>прогресс.</w:t>
            </w: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9AC" w:rsidRDefault="00B369AC">
            <w:pPr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 xml:space="preserve">Module 1 “Teenagers”; “Teenage fashion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6"/>
                    <w:szCs w:val="26"/>
                    <w:lang w:val="en-US"/>
                  </w:rPr>
                  <w:t>UK</w:t>
                </w:r>
              </w:smartTag>
            </w:smartTag>
            <w:r>
              <w:rPr>
                <w:sz w:val="26"/>
                <w:szCs w:val="26"/>
                <w:lang w:val="en-US"/>
              </w:rPr>
              <w:t>”; “The recycling loop”</w:t>
            </w:r>
          </w:p>
          <w:p w:rsidR="00B369AC" w:rsidRDefault="00B369A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Module 2 “Britain’s young consumers”; “Free-time activities”; “Literature”; “Great British sporting events”; “Clean air at home”; Spotlight on Russia: Fame</w:t>
            </w:r>
          </w:p>
          <w:p w:rsidR="00B369AC" w:rsidRDefault="00B369A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Module 3 “American High Schools”; “Endangered species”</w:t>
            </w:r>
          </w:p>
          <w:p w:rsidR="00B369AC" w:rsidRDefault="00B369A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Module 4 “Environmental protection”; “Environmental issues”; “Literature”; “The Great Barrier Reef”; “Photosynthesis”; “Tropical rainforests”; Spotlight on Russia: Environment</w:t>
            </w:r>
          </w:p>
          <w:p w:rsidR="00B369AC" w:rsidRDefault="00B369A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Module 5 “Beautiful Nepal”; “Holidays – </w:t>
            </w:r>
            <w:r>
              <w:rPr>
                <w:sz w:val="26"/>
                <w:szCs w:val="26"/>
                <w:lang w:val="en-US"/>
              </w:rPr>
              <w:lastRenderedPageBreak/>
              <w:t>problems and complaints”; “Literature”; “The River Thames”; “Weather”; “Marine litter”; Spotlight on Russia: Travel</w:t>
            </w:r>
          </w:p>
          <w:p w:rsidR="00B369AC" w:rsidRDefault="00B369A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Module 6 “Burns Night”; “Why organic farming?”</w:t>
            </w:r>
          </w:p>
          <w:p w:rsidR="00B369AC" w:rsidRDefault="00B369A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Module 7 “Types of performances”; “Literature”; “London landmarks”; “Music”; “Paper”; Spotlight on Russia: Arts</w:t>
            </w:r>
          </w:p>
          <w:p w:rsidR="00B369AC" w:rsidRDefault="00B369AC">
            <w:pPr>
              <w:spacing w:after="200"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Module 8 “High tech gadgets”; “Electronic equipment and problems”; “Literature”; “British inventions”; “Science”; “Alternative energy”; Spotlight on Russia: Space</w:t>
            </w:r>
          </w:p>
        </w:tc>
      </w:tr>
      <w:tr w:rsidR="00B369AC" w:rsidRPr="00E634E1" w:rsidTr="00B369AC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9AC" w:rsidRDefault="00B369A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lastRenderedPageBreak/>
              <w:t>Учебно-трудовая сфера:</w:t>
            </w:r>
          </w:p>
          <w:p w:rsidR="00B369AC" w:rsidRDefault="00B369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</w:t>
            </w:r>
          </w:p>
          <w:p w:rsidR="00B369AC" w:rsidRDefault="00B369AC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Языки международного общения и их роль при выборе профессии в современном мире.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9AC" w:rsidRDefault="00B369AC">
            <w:pPr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>Module 3 “Schools around the world”; “Jobs”; “Formal letters”; “American High Schools”; Spotlight on Russia: Schools; Spotlight on Russia: Careers</w:t>
            </w:r>
          </w:p>
          <w:p w:rsidR="00B369AC" w:rsidRDefault="00B369AC">
            <w:pPr>
              <w:rPr>
                <w:sz w:val="26"/>
                <w:szCs w:val="26"/>
                <w:lang w:val="en-US"/>
              </w:rPr>
            </w:pPr>
          </w:p>
          <w:p w:rsidR="00B369AC" w:rsidRDefault="00B369AC">
            <w:pPr>
              <w:spacing w:after="200" w:line="276" w:lineRule="auto"/>
              <w:rPr>
                <w:sz w:val="26"/>
                <w:szCs w:val="26"/>
                <w:lang w:val="en-US" w:eastAsia="en-US"/>
              </w:rPr>
            </w:pPr>
          </w:p>
        </w:tc>
      </w:tr>
    </w:tbl>
    <w:p w:rsidR="00B369AC" w:rsidRPr="00E634E1" w:rsidRDefault="00B369AC" w:rsidP="00B369AC">
      <w:pPr>
        <w:autoSpaceDE w:val="0"/>
        <w:autoSpaceDN w:val="0"/>
        <w:adjustRightInd w:val="0"/>
        <w:rPr>
          <w:lang w:val="en-US"/>
        </w:rPr>
      </w:pPr>
    </w:p>
    <w:p w:rsidR="00E77DA1" w:rsidRPr="00E634E1" w:rsidRDefault="00E77DA1" w:rsidP="00B369AC">
      <w:pPr>
        <w:autoSpaceDE w:val="0"/>
        <w:autoSpaceDN w:val="0"/>
        <w:adjustRightInd w:val="0"/>
        <w:rPr>
          <w:lang w:val="en-US"/>
        </w:rPr>
      </w:pPr>
    </w:p>
    <w:p w:rsidR="00E77DA1" w:rsidRDefault="00E77DA1" w:rsidP="00B369AC">
      <w:pPr>
        <w:autoSpaceDE w:val="0"/>
        <w:autoSpaceDN w:val="0"/>
        <w:adjustRightInd w:val="0"/>
        <w:rPr>
          <w:b/>
          <w:sz w:val="40"/>
          <w:szCs w:val="40"/>
        </w:rPr>
      </w:pPr>
      <w:r w:rsidRPr="00E77DA1">
        <w:rPr>
          <w:b/>
          <w:sz w:val="40"/>
          <w:szCs w:val="40"/>
        </w:rPr>
        <w:t>Распределение предметного содержания по темам.</w:t>
      </w:r>
    </w:p>
    <w:p w:rsidR="00E77DA1" w:rsidRPr="00E77DA1" w:rsidRDefault="00E77DA1" w:rsidP="00B369AC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B369AC" w:rsidRPr="00E77DA1" w:rsidRDefault="00E77DA1" w:rsidP="00B369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69AC">
        <w:rPr>
          <w:sz w:val="28"/>
          <w:szCs w:val="28"/>
        </w:rPr>
        <w:t xml:space="preserve">1. </w:t>
      </w:r>
      <w:r w:rsidR="00B369AC">
        <w:rPr>
          <w:rFonts w:ascii="Times New Roman,Bold" w:hAnsi="Times New Roman,Bold" w:cs="Times New Roman,Bold"/>
          <w:b/>
          <w:bCs/>
        </w:rPr>
        <w:t>«Крепкие связи</w:t>
      </w:r>
      <w:r w:rsidR="00B369AC">
        <w:rPr>
          <w:b/>
          <w:bCs/>
        </w:rPr>
        <w:t xml:space="preserve">» </w:t>
      </w:r>
      <w:r>
        <w:rPr>
          <w:b/>
          <w:bCs/>
        </w:rPr>
        <w:t xml:space="preserve">- </w:t>
      </w:r>
      <w:r>
        <w:rPr>
          <w:sz w:val="28"/>
          <w:szCs w:val="28"/>
        </w:rPr>
        <w:t>1</w:t>
      </w:r>
      <w:r w:rsidRPr="00E77DA1">
        <w:rPr>
          <w:sz w:val="28"/>
          <w:szCs w:val="28"/>
        </w:rPr>
        <w:t xml:space="preserve">4 </w:t>
      </w:r>
      <w:r>
        <w:rPr>
          <w:sz w:val="28"/>
          <w:szCs w:val="28"/>
        </w:rPr>
        <w:t>часов</w:t>
      </w:r>
    </w:p>
    <w:p w:rsidR="00B369AC" w:rsidRDefault="00E77DA1" w:rsidP="00B369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69AC">
        <w:rPr>
          <w:sz w:val="28"/>
          <w:szCs w:val="28"/>
        </w:rPr>
        <w:t xml:space="preserve">2. </w:t>
      </w:r>
      <w:r w:rsidR="00B369AC">
        <w:rPr>
          <w:rFonts w:ascii="Times New Roman,Bold" w:hAnsi="Times New Roman,Bold" w:cs="Times New Roman,Bold"/>
          <w:b/>
          <w:bCs/>
        </w:rPr>
        <w:t>«Образ жизни</w:t>
      </w:r>
      <w:r w:rsidR="00B369AC">
        <w:rPr>
          <w:b/>
          <w:bCs/>
        </w:rPr>
        <w:t xml:space="preserve">» </w:t>
      </w:r>
      <w:r>
        <w:rPr>
          <w:b/>
          <w:bCs/>
        </w:rPr>
        <w:t xml:space="preserve">- </w:t>
      </w:r>
      <w:r w:rsidR="00B369AC">
        <w:rPr>
          <w:sz w:val="28"/>
          <w:szCs w:val="28"/>
        </w:rPr>
        <w:t>12</w:t>
      </w:r>
      <w:r>
        <w:rPr>
          <w:sz w:val="28"/>
          <w:szCs w:val="28"/>
        </w:rPr>
        <w:t>часов</w:t>
      </w:r>
    </w:p>
    <w:p w:rsidR="00B369AC" w:rsidRDefault="00E77DA1" w:rsidP="00B369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69AC">
        <w:rPr>
          <w:sz w:val="28"/>
          <w:szCs w:val="28"/>
        </w:rPr>
        <w:t xml:space="preserve">3. </w:t>
      </w:r>
      <w:r w:rsidR="00B369AC">
        <w:rPr>
          <w:b/>
          <w:bCs/>
        </w:rPr>
        <w:t>«</w:t>
      </w:r>
      <w:r w:rsidR="00B369AC">
        <w:rPr>
          <w:rFonts w:ascii="Times New Roman,Bold" w:hAnsi="Times New Roman,Bold" w:cs="Times New Roman,Bold"/>
          <w:b/>
          <w:bCs/>
        </w:rPr>
        <w:t>Школь</w:t>
      </w:r>
      <w:r>
        <w:rPr>
          <w:rFonts w:ascii="Times New Roman,Bold" w:hAnsi="Times New Roman,Bold" w:cs="Times New Roman,Bold"/>
          <w:b/>
          <w:bCs/>
        </w:rPr>
        <w:t>ная жизнь</w:t>
      </w:r>
      <w:r w:rsidR="00B369AC">
        <w:rPr>
          <w:b/>
          <w:bCs/>
        </w:rPr>
        <w:t xml:space="preserve">» </w:t>
      </w:r>
      <w:r>
        <w:rPr>
          <w:b/>
          <w:bCs/>
        </w:rPr>
        <w:t xml:space="preserve">- </w:t>
      </w:r>
      <w:r>
        <w:rPr>
          <w:sz w:val="28"/>
          <w:szCs w:val="28"/>
        </w:rPr>
        <w:t>11часов</w:t>
      </w:r>
    </w:p>
    <w:p w:rsidR="00B369AC" w:rsidRDefault="00E77DA1" w:rsidP="00B369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69AC">
        <w:rPr>
          <w:sz w:val="28"/>
          <w:szCs w:val="28"/>
        </w:rPr>
        <w:t xml:space="preserve">4. </w:t>
      </w:r>
      <w:r w:rsidR="00B369AC">
        <w:rPr>
          <w:b/>
          <w:bCs/>
        </w:rPr>
        <w:t>«</w:t>
      </w:r>
      <w:r w:rsidR="00B369AC">
        <w:rPr>
          <w:rFonts w:ascii="Times New Roman,Bold" w:hAnsi="Times New Roman,Bold" w:cs="Times New Roman,Bold"/>
          <w:b/>
          <w:bCs/>
        </w:rPr>
        <w:t>Земля в опасности!</w:t>
      </w:r>
      <w:r w:rsidR="00B369AC">
        <w:rPr>
          <w:b/>
          <w:bCs/>
        </w:rPr>
        <w:t>»</w:t>
      </w:r>
      <w:r>
        <w:rPr>
          <w:b/>
          <w:bCs/>
        </w:rPr>
        <w:t xml:space="preserve"> </w:t>
      </w:r>
      <w:r w:rsidR="00B369AC">
        <w:rPr>
          <w:b/>
          <w:bCs/>
        </w:rPr>
        <w:t xml:space="preserve"> </w:t>
      </w:r>
      <w:r>
        <w:rPr>
          <w:b/>
          <w:bCs/>
        </w:rPr>
        <w:t>-</w:t>
      </w:r>
      <w:r>
        <w:rPr>
          <w:sz w:val="28"/>
          <w:szCs w:val="28"/>
        </w:rPr>
        <w:t>13 часов</w:t>
      </w:r>
    </w:p>
    <w:p w:rsidR="00B369AC" w:rsidRDefault="00E77DA1" w:rsidP="00B369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69AC">
        <w:rPr>
          <w:sz w:val="28"/>
          <w:szCs w:val="28"/>
        </w:rPr>
        <w:t xml:space="preserve">5. </w:t>
      </w:r>
      <w:r w:rsidR="00B369AC">
        <w:rPr>
          <w:rFonts w:ascii="Times New Roman,Bold" w:hAnsi="Times New Roman,Bold" w:cs="Times New Roman,Bold"/>
          <w:b/>
          <w:bCs/>
        </w:rPr>
        <w:t>« Отдых</w:t>
      </w:r>
      <w:r w:rsidR="00B369AC">
        <w:rPr>
          <w:b/>
          <w:bCs/>
        </w:rPr>
        <w:t xml:space="preserve">» </w:t>
      </w:r>
      <w:r>
        <w:rPr>
          <w:b/>
          <w:bCs/>
        </w:rPr>
        <w:t>-</w:t>
      </w:r>
      <w:r>
        <w:rPr>
          <w:sz w:val="28"/>
          <w:szCs w:val="28"/>
        </w:rPr>
        <w:t>13 часов</w:t>
      </w:r>
    </w:p>
    <w:p w:rsidR="00B369AC" w:rsidRDefault="00E77DA1" w:rsidP="00B369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69AC">
        <w:rPr>
          <w:sz w:val="28"/>
          <w:szCs w:val="28"/>
        </w:rPr>
        <w:t xml:space="preserve">6. </w:t>
      </w:r>
      <w:r w:rsidR="00B369AC">
        <w:rPr>
          <w:rFonts w:ascii="Times New Roman,Bold" w:hAnsi="Times New Roman,Bold" w:cs="Times New Roman,Bold"/>
          <w:b/>
          <w:bCs/>
        </w:rPr>
        <w:t>«Здоровое питание</w:t>
      </w:r>
      <w:r w:rsidR="00B369AC">
        <w:rPr>
          <w:b/>
          <w:bCs/>
        </w:rPr>
        <w:t>»</w:t>
      </w:r>
      <w:r>
        <w:rPr>
          <w:b/>
          <w:bCs/>
        </w:rPr>
        <w:t xml:space="preserve"> -</w:t>
      </w:r>
      <w:r w:rsidR="00B369AC">
        <w:rPr>
          <w:b/>
          <w:bCs/>
        </w:rPr>
        <w:t xml:space="preserve"> </w:t>
      </w:r>
      <w:r w:rsidR="00B369AC">
        <w:rPr>
          <w:sz w:val="28"/>
          <w:szCs w:val="28"/>
        </w:rPr>
        <w:t>12</w:t>
      </w:r>
      <w:r>
        <w:rPr>
          <w:sz w:val="28"/>
          <w:szCs w:val="28"/>
        </w:rPr>
        <w:t xml:space="preserve"> часов</w:t>
      </w:r>
    </w:p>
    <w:p w:rsidR="00B369AC" w:rsidRDefault="00E77DA1" w:rsidP="00B369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69AC">
        <w:rPr>
          <w:sz w:val="28"/>
          <w:szCs w:val="28"/>
        </w:rPr>
        <w:t xml:space="preserve">7. </w:t>
      </w:r>
      <w:r w:rsidR="00B369AC">
        <w:rPr>
          <w:rFonts w:ascii="Times New Roman,Bold" w:hAnsi="Times New Roman,Bold" w:cs="Times New Roman,Bold"/>
          <w:b/>
          <w:bCs/>
        </w:rPr>
        <w:t>« Давай повеселимся!</w:t>
      </w:r>
      <w:r w:rsidR="00B369AC">
        <w:rPr>
          <w:b/>
          <w:bCs/>
        </w:rPr>
        <w:t>»</w:t>
      </w:r>
      <w:r>
        <w:rPr>
          <w:b/>
          <w:bCs/>
        </w:rPr>
        <w:t xml:space="preserve"> -</w:t>
      </w:r>
      <w:r w:rsidR="00B369AC">
        <w:rPr>
          <w:b/>
          <w:bCs/>
        </w:rPr>
        <w:t xml:space="preserve"> </w:t>
      </w:r>
      <w:r w:rsidR="00B369AC">
        <w:rPr>
          <w:sz w:val="28"/>
          <w:szCs w:val="28"/>
        </w:rPr>
        <w:t>12</w:t>
      </w:r>
      <w:r>
        <w:rPr>
          <w:sz w:val="28"/>
          <w:szCs w:val="28"/>
        </w:rPr>
        <w:t xml:space="preserve"> часов</w:t>
      </w:r>
    </w:p>
    <w:p w:rsidR="00B369AC" w:rsidRDefault="00E77DA1" w:rsidP="00B369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69AC">
        <w:rPr>
          <w:sz w:val="28"/>
          <w:szCs w:val="28"/>
        </w:rPr>
        <w:t xml:space="preserve">8. </w:t>
      </w:r>
      <w:r w:rsidR="00B369AC">
        <w:rPr>
          <w:rFonts w:ascii="Times New Roman,Bold" w:hAnsi="Times New Roman,Bold" w:cs="Times New Roman,Bold"/>
          <w:b/>
          <w:bCs/>
        </w:rPr>
        <w:t>«Технология</w:t>
      </w:r>
      <w:r w:rsidR="00B369AC">
        <w:rPr>
          <w:b/>
          <w:bCs/>
        </w:rPr>
        <w:t>»</w:t>
      </w:r>
      <w:r>
        <w:rPr>
          <w:b/>
          <w:bCs/>
        </w:rPr>
        <w:t xml:space="preserve"> -</w:t>
      </w:r>
      <w:r w:rsidR="00B369AC">
        <w:rPr>
          <w:b/>
          <w:bCs/>
        </w:rPr>
        <w:t xml:space="preserve"> </w:t>
      </w:r>
      <w:r>
        <w:rPr>
          <w:sz w:val="28"/>
          <w:szCs w:val="28"/>
        </w:rPr>
        <w:t>14 часов</w:t>
      </w:r>
    </w:p>
    <w:p w:rsidR="00B369AC" w:rsidRPr="00E77DA1" w:rsidRDefault="00B369AC" w:rsidP="00B369AC">
      <w:pPr>
        <w:jc w:val="both"/>
      </w:pPr>
    </w:p>
    <w:p w:rsidR="00590494" w:rsidRPr="000843B5" w:rsidRDefault="00590494" w:rsidP="004A6151">
      <w:pPr>
        <w:ind w:firstLine="708"/>
        <w:jc w:val="both"/>
      </w:pPr>
    </w:p>
    <w:p w:rsidR="000843B5" w:rsidRDefault="000843B5" w:rsidP="00590494">
      <w:pPr>
        <w:pStyle w:val="c1c9"/>
        <w:spacing w:before="0" w:beforeAutospacing="0" w:after="0" w:afterAutospacing="0"/>
        <w:jc w:val="center"/>
        <w:rPr>
          <w:rStyle w:val="c4c0"/>
          <w:bCs/>
          <w:color w:val="000000"/>
        </w:rPr>
      </w:pPr>
    </w:p>
    <w:p w:rsidR="008E6C70" w:rsidRPr="008E6C70" w:rsidRDefault="008E6C70" w:rsidP="00E77DA1">
      <w:pPr>
        <w:spacing w:line="360" w:lineRule="auto"/>
        <w:rPr>
          <w:b/>
          <w:caps/>
          <w:sz w:val="20"/>
          <w:szCs w:val="20"/>
        </w:rPr>
      </w:pPr>
      <w:r w:rsidRPr="008E6C70">
        <w:rPr>
          <w:b/>
          <w:caps/>
          <w:sz w:val="20"/>
          <w:szCs w:val="20"/>
        </w:rPr>
        <w:t>Предметное содержание речи</w:t>
      </w:r>
    </w:p>
    <w:p w:rsidR="008E6C70" w:rsidRPr="008E6C70" w:rsidRDefault="008E6C70" w:rsidP="008E6C70">
      <w:pPr>
        <w:spacing w:line="360" w:lineRule="auto"/>
        <w:ind w:firstLine="709"/>
        <w:jc w:val="both"/>
        <w:rPr>
          <w:b/>
        </w:rPr>
      </w:pPr>
      <w:r w:rsidRPr="008E6C70">
        <w:t>Предметное содержание речи реализуется в воспитательном, развивающем, познавательном (</w:t>
      </w:r>
      <w:proofErr w:type="spellStart"/>
      <w:r w:rsidRPr="008E6C70">
        <w:t>социокультурном</w:t>
      </w:r>
      <w:proofErr w:type="spellEnd"/>
      <w:r w:rsidRPr="008E6C70">
        <w:t>) и учебном аспектах иноязычной культуры.</w:t>
      </w:r>
    </w:p>
    <w:p w:rsidR="008E6C70" w:rsidRPr="008E6C70" w:rsidRDefault="008E6C70" w:rsidP="008E6C70">
      <w:pPr>
        <w:spacing w:line="360" w:lineRule="auto"/>
        <w:ind w:firstLine="709"/>
        <w:jc w:val="both"/>
      </w:pPr>
      <w:r w:rsidRPr="008E6C70">
        <w:rPr>
          <w:b/>
        </w:rPr>
        <w:lastRenderedPageBreak/>
        <w:t xml:space="preserve">Я, моя семья и мои друзья. </w:t>
      </w:r>
      <w:r w:rsidRPr="008E6C70">
        <w:rPr>
          <w:b/>
          <w:color w:val="000000"/>
        </w:rPr>
        <w:t xml:space="preserve">Межличностные отношения. </w:t>
      </w:r>
      <w:r w:rsidRPr="008E6C70">
        <w:t xml:space="preserve">Мои друзья и совместное времяпрепровождение. Друг по переписке. Черты характера. Внешность. Одежда. </w:t>
      </w:r>
      <w:r w:rsidRPr="008E6C70">
        <w:rPr>
          <w:bCs/>
        </w:rPr>
        <w:t>Мода.</w:t>
      </w:r>
      <w:r w:rsidRPr="008E6C70">
        <w:rPr>
          <w:b/>
          <w:color w:val="000000"/>
        </w:rPr>
        <w:t xml:space="preserve"> </w:t>
      </w:r>
      <w:r w:rsidRPr="008E6C70">
        <w:t>Модные тенденции. Магазины и покупки.</w:t>
      </w:r>
    </w:p>
    <w:p w:rsidR="008E6C70" w:rsidRPr="008E6C70" w:rsidRDefault="008E6C70" w:rsidP="008E6C70">
      <w:pPr>
        <w:spacing w:line="360" w:lineRule="auto"/>
        <w:ind w:firstLine="709"/>
        <w:jc w:val="both"/>
      </w:pPr>
      <w:r w:rsidRPr="008E6C70">
        <w:t>Взаимоотношения в семье. Совместные занятия семьи. Дом/квартира.</w:t>
      </w:r>
      <w:r w:rsidRPr="008E6C70">
        <w:rPr>
          <w:color w:val="000000"/>
        </w:rPr>
        <w:t xml:space="preserve"> </w:t>
      </w:r>
      <w:r w:rsidRPr="008E6C70">
        <w:t>Разновидности домов. Комната, предметы мебели, предм</w:t>
      </w:r>
      <w:r>
        <w:t xml:space="preserve">еты интерьера. Работа по дому. </w:t>
      </w:r>
    </w:p>
    <w:p w:rsidR="008E6C70" w:rsidRPr="008E6C70" w:rsidRDefault="008E6C70" w:rsidP="008E6C70">
      <w:pPr>
        <w:spacing w:line="360" w:lineRule="auto"/>
        <w:ind w:firstLine="709"/>
        <w:jc w:val="both"/>
      </w:pPr>
      <w:r w:rsidRPr="008E6C70">
        <w:rPr>
          <w:b/>
          <w:iCs/>
        </w:rPr>
        <w:t>Досуг и увлечения.</w:t>
      </w:r>
      <w:r w:rsidRPr="008E6C70">
        <w:rPr>
          <w:iCs/>
        </w:rPr>
        <w:t xml:space="preserve"> Виды отдыха. Путешествия и туризм.</w:t>
      </w:r>
      <w:r w:rsidRPr="008E6C70">
        <w:t xml:space="preserve"> Каникулы. Любимые занятия в свободное время. </w:t>
      </w:r>
      <w:r w:rsidRPr="008E6C70">
        <w:rPr>
          <w:iCs/>
        </w:rPr>
        <w:t xml:space="preserve">Музей, посещение музея. </w:t>
      </w:r>
      <w:r w:rsidRPr="008E6C70">
        <w:t>Поход в парк/зоопарк. Чтение:</w:t>
      </w:r>
      <w:r w:rsidRPr="008E6C70">
        <w:rPr>
          <w:b/>
        </w:rPr>
        <w:t xml:space="preserve"> </w:t>
      </w:r>
      <w:r w:rsidRPr="008E6C70">
        <w:t>знаменитые писатели и их произведения, литературные жанры, предпочтения подростков в чтении.</w:t>
      </w:r>
      <w:r w:rsidRPr="008E6C70">
        <w:rPr>
          <w:iCs/>
        </w:rPr>
        <w:t xml:space="preserve"> Театр, посещение театра. </w:t>
      </w:r>
      <w:r w:rsidRPr="008E6C70">
        <w:t>Музыка и музыкальная культура: знаменитые композиторы и их произведения, популярные исп</w:t>
      </w:r>
      <w:r>
        <w:t>олнители, музыкальные стили.</w:t>
      </w:r>
    </w:p>
    <w:p w:rsidR="008E6C70" w:rsidRPr="008E6C70" w:rsidRDefault="008E6C70" w:rsidP="008E6C70">
      <w:pPr>
        <w:spacing w:line="360" w:lineRule="auto"/>
        <w:ind w:firstLine="709"/>
        <w:jc w:val="both"/>
      </w:pPr>
      <w:r w:rsidRPr="008E6C70">
        <w:rPr>
          <w:b/>
        </w:rPr>
        <w:t>Здоровый образ жизни. Спорт.</w:t>
      </w:r>
      <w:r w:rsidRPr="008E6C70">
        <w:t xml:space="preserve"> Здоровые привычки/правильное питание. Виды спорта. Занятия спортом. Любимый вид спорта. Олимпийские игры. </w:t>
      </w:r>
      <w:proofErr w:type="spellStart"/>
      <w:r w:rsidRPr="008E6C70">
        <w:t>Паралимпийски</w:t>
      </w:r>
      <w:r>
        <w:t>е</w:t>
      </w:r>
      <w:proofErr w:type="spellEnd"/>
      <w:r>
        <w:t xml:space="preserve"> игры. </w:t>
      </w:r>
    </w:p>
    <w:p w:rsidR="008E6C70" w:rsidRPr="008E6C70" w:rsidRDefault="008E6C70" w:rsidP="008E6C70">
      <w:pPr>
        <w:spacing w:line="360" w:lineRule="auto"/>
        <w:ind w:firstLine="709"/>
        <w:jc w:val="both"/>
      </w:pPr>
      <w:r w:rsidRPr="008E6C70">
        <w:rPr>
          <w:b/>
        </w:rPr>
        <w:t>Школьное образование.</w:t>
      </w:r>
      <w:r w:rsidRPr="008E6C70"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</w:t>
      </w:r>
      <w:r>
        <w:t xml:space="preserve">проекты и международный обмен. </w:t>
      </w:r>
    </w:p>
    <w:p w:rsidR="008E6C70" w:rsidRPr="008E6C70" w:rsidRDefault="008E6C70" w:rsidP="008E6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E6C70">
        <w:rPr>
          <w:b/>
        </w:rPr>
        <w:t xml:space="preserve">Мир профессий. </w:t>
      </w:r>
      <w:proofErr w:type="spellStart"/>
      <w:r w:rsidRPr="008E6C70">
        <w:t>Послешкольное</w:t>
      </w:r>
      <w:proofErr w:type="spellEnd"/>
      <w:r w:rsidRPr="008E6C70">
        <w:t xml:space="preserve"> образование. Выбор профессии и планы на будущее.</w:t>
      </w:r>
      <w:r w:rsidRPr="008E6C70">
        <w:rPr>
          <w:b/>
          <w:color w:val="000000"/>
        </w:rPr>
        <w:t xml:space="preserve"> </w:t>
      </w:r>
      <w:r w:rsidRPr="008E6C70">
        <w:t>Трудоустройство подростков.</w:t>
      </w:r>
      <w:r>
        <w:t xml:space="preserve"> Работа и обучение за рубежом. </w:t>
      </w:r>
    </w:p>
    <w:p w:rsidR="008E6C70" w:rsidRPr="008E6C70" w:rsidRDefault="008E6C70" w:rsidP="008E6C70">
      <w:pPr>
        <w:spacing w:line="360" w:lineRule="auto"/>
        <w:ind w:firstLine="709"/>
        <w:jc w:val="both"/>
      </w:pPr>
      <w:r w:rsidRPr="008E6C70">
        <w:rPr>
          <w:b/>
        </w:rPr>
        <w:t>Человек и окружающий мир.</w:t>
      </w:r>
      <w:r w:rsidRPr="008E6C70"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</w:t>
      </w:r>
      <w:r>
        <w:t xml:space="preserve">организации и их деятельность. </w:t>
      </w:r>
    </w:p>
    <w:p w:rsidR="008E6C70" w:rsidRPr="008E6C70" w:rsidRDefault="008E6C70" w:rsidP="008E6C70">
      <w:pPr>
        <w:spacing w:line="360" w:lineRule="auto"/>
        <w:ind w:firstLine="709"/>
        <w:jc w:val="both"/>
      </w:pPr>
      <w:r w:rsidRPr="008E6C70">
        <w:rPr>
          <w:b/>
        </w:rPr>
        <w:t>Средства массовой информации.</w:t>
      </w:r>
      <w:r w:rsidRPr="008E6C70">
        <w:rPr>
          <w:b/>
          <w:color w:val="000000"/>
        </w:rPr>
        <w:t xml:space="preserve"> </w:t>
      </w:r>
      <w:r w:rsidRPr="008E6C70">
        <w:rPr>
          <w:color w:val="000000"/>
        </w:rPr>
        <w:t>Пресса,</w:t>
      </w:r>
      <w:r w:rsidRPr="008E6C70">
        <w:t xml:space="preserve"> р</w:t>
      </w:r>
      <w:r>
        <w:t xml:space="preserve">адио, телевидение и Интернет. </w:t>
      </w:r>
    </w:p>
    <w:p w:rsidR="008E6C70" w:rsidRPr="008E6C70" w:rsidRDefault="008E6C70" w:rsidP="008E6C70">
      <w:pPr>
        <w:spacing w:line="360" w:lineRule="auto"/>
        <w:ind w:firstLine="709"/>
        <w:jc w:val="both"/>
      </w:pPr>
      <w:r w:rsidRPr="008E6C70">
        <w:rPr>
          <w:b/>
        </w:rPr>
        <w:t>Страны изучаемого языка и родная страна.</w:t>
      </w:r>
      <w:r w:rsidRPr="008E6C70">
        <w:rPr>
          <w:b/>
          <w:color w:val="000000"/>
        </w:rPr>
        <w:t xml:space="preserve"> </w:t>
      </w:r>
      <w:r w:rsidRPr="008E6C70"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</w:r>
      <w:proofErr w:type="gramStart"/>
      <w:r w:rsidRPr="008E6C70">
        <w:t>науку</w:t>
      </w:r>
      <w:proofErr w:type="gramEnd"/>
      <w:r w:rsidRPr="008E6C70">
        <w:t xml:space="preserve"> и мировую культуру. </w:t>
      </w:r>
    </w:p>
    <w:p w:rsidR="008E6C70" w:rsidRPr="008E6C70" w:rsidRDefault="008E6C70" w:rsidP="008E6C70">
      <w:pPr>
        <w:spacing w:line="360" w:lineRule="auto"/>
        <w:ind w:firstLine="709"/>
        <w:jc w:val="both"/>
      </w:pPr>
      <w:r w:rsidRPr="008E6C70">
        <w:t>Особенности повседневной жизни в разных странах, правила поведения в стране изучаемого языка и в родной стране.</w:t>
      </w:r>
    </w:p>
    <w:p w:rsidR="008E6C70" w:rsidRPr="008E6C70" w:rsidRDefault="008E6C70" w:rsidP="008E6C70">
      <w:pPr>
        <w:spacing w:line="360" w:lineRule="auto"/>
        <w:ind w:firstLine="709"/>
        <w:jc w:val="both"/>
      </w:pPr>
      <w:r w:rsidRPr="008E6C70">
        <w:t>Языки, роль английского /русского языка</w:t>
      </w:r>
      <w:r>
        <w:t xml:space="preserve"> в мире. </w:t>
      </w:r>
    </w:p>
    <w:p w:rsidR="008E6C70" w:rsidRPr="008E6C70" w:rsidRDefault="008E6C70" w:rsidP="008E6C70">
      <w:pPr>
        <w:spacing w:line="360" w:lineRule="auto"/>
        <w:ind w:firstLine="709"/>
        <w:jc w:val="both"/>
      </w:pPr>
    </w:p>
    <w:p w:rsidR="008E6C70" w:rsidRDefault="008E6C70" w:rsidP="00306082">
      <w:pPr>
        <w:spacing w:before="100" w:beforeAutospacing="1" w:after="100" w:afterAutospacing="1"/>
        <w:jc w:val="both"/>
        <w:rPr>
          <w:b/>
          <w:color w:val="000000"/>
        </w:rPr>
      </w:pPr>
    </w:p>
    <w:p w:rsidR="008E6C70" w:rsidRDefault="008E6C70" w:rsidP="00306082">
      <w:pPr>
        <w:spacing w:before="100" w:beforeAutospacing="1" w:after="100" w:afterAutospacing="1"/>
        <w:jc w:val="both"/>
        <w:rPr>
          <w:b/>
          <w:color w:val="000000"/>
        </w:rPr>
      </w:pPr>
    </w:p>
    <w:p w:rsidR="008E6C70" w:rsidRPr="008E6C70" w:rsidRDefault="008E6C70" w:rsidP="008E6C70">
      <w:pPr>
        <w:spacing w:line="360" w:lineRule="auto"/>
        <w:jc w:val="both"/>
        <w:rPr>
          <w:b/>
        </w:rPr>
      </w:pPr>
    </w:p>
    <w:p w:rsidR="008E6C70" w:rsidRDefault="008E6C70" w:rsidP="008E6C70">
      <w:pPr>
        <w:spacing w:line="360" w:lineRule="auto"/>
        <w:ind w:firstLine="709"/>
        <w:jc w:val="both"/>
        <w:rPr>
          <w:sz w:val="28"/>
          <w:szCs w:val="28"/>
        </w:rPr>
      </w:pPr>
    </w:p>
    <w:p w:rsidR="008E6C70" w:rsidRPr="008559ED" w:rsidRDefault="008E6C70" w:rsidP="008E6C70">
      <w:pPr>
        <w:spacing w:line="360" w:lineRule="auto"/>
        <w:ind w:firstLine="709"/>
        <w:jc w:val="both"/>
        <w:rPr>
          <w:sz w:val="28"/>
          <w:szCs w:val="28"/>
        </w:rPr>
        <w:sectPr w:rsidR="008E6C70" w:rsidRPr="008559ED" w:rsidSect="008E6C70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306082" w:rsidRPr="00306082" w:rsidRDefault="00306082" w:rsidP="000843B5">
      <w:pPr>
        <w:pStyle w:val="af5"/>
        <w:ind w:left="720" w:firstLine="0"/>
        <w:rPr>
          <w:color w:val="000000"/>
          <w:sz w:val="24"/>
        </w:rPr>
      </w:pPr>
    </w:p>
    <w:sectPr w:rsidR="00306082" w:rsidRPr="00306082" w:rsidSect="0030608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20"/>
  </w:num>
  <w:num w:numId="5">
    <w:abstractNumId w:val="21"/>
  </w:num>
  <w:num w:numId="6">
    <w:abstractNumId w:val="9"/>
  </w:num>
  <w:num w:numId="7">
    <w:abstractNumId w:val="1"/>
  </w:num>
  <w:num w:numId="8">
    <w:abstractNumId w:val="22"/>
  </w:num>
  <w:num w:numId="9">
    <w:abstractNumId w:val="19"/>
  </w:num>
  <w:num w:numId="10">
    <w:abstractNumId w:val="13"/>
  </w:num>
  <w:num w:numId="11">
    <w:abstractNumId w:val="3"/>
  </w:num>
  <w:num w:numId="12">
    <w:abstractNumId w:val="7"/>
  </w:num>
  <w:num w:numId="13">
    <w:abstractNumId w:val="11"/>
  </w:num>
  <w:num w:numId="14">
    <w:abstractNumId w:val="6"/>
  </w:num>
  <w:num w:numId="15">
    <w:abstractNumId w:val="17"/>
  </w:num>
  <w:num w:numId="16">
    <w:abstractNumId w:val="18"/>
  </w:num>
  <w:num w:numId="17">
    <w:abstractNumId w:val="14"/>
  </w:num>
  <w:num w:numId="18">
    <w:abstractNumId w:val="12"/>
  </w:num>
  <w:num w:numId="19">
    <w:abstractNumId w:val="4"/>
  </w:num>
  <w:num w:numId="20">
    <w:abstractNumId w:val="16"/>
  </w:num>
  <w:num w:numId="21">
    <w:abstractNumId w:val="5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0494"/>
    <w:rsid w:val="000417BC"/>
    <w:rsid w:val="000843B5"/>
    <w:rsid w:val="000B72A7"/>
    <w:rsid w:val="000F59B3"/>
    <w:rsid w:val="00196DEC"/>
    <w:rsid w:val="002023FB"/>
    <w:rsid w:val="00210B0D"/>
    <w:rsid w:val="002A2060"/>
    <w:rsid w:val="002E5AC6"/>
    <w:rsid w:val="00306082"/>
    <w:rsid w:val="0032475D"/>
    <w:rsid w:val="003D3657"/>
    <w:rsid w:val="003E3360"/>
    <w:rsid w:val="004A6151"/>
    <w:rsid w:val="004E78E6"/>
    <w:rsid w:val="00532B3B"/>
    <w:rsid w:val="00590494"/>
    <w:rsid w:val="006E2B95"/>
    <w:rsid w:val="007E698D"/>
    <w:rsid w:val="008E6C70"/>
    <w:rsid w:val="008F146C"/>
    <w:rsid w:val="00A8094D"/>
    <w:rsid w:val="00B34D70"/>
    <w:rsid w:val="00B369AC"/>
    <w:rsid w:val="00BB0E2C"/>
    <w:rsid w:val="00BD3E6E"/>
    <w:rsid w:val="00C4580D"/>
    <w:rsid w:val="00CF650B"/>
    <w:rsid w:val="00E634E1"/>
    <w:rsid w:val="00E7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A20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20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A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A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A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A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A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A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A2060"/>
    <w:rPr>
      <w:b/>
      <w:bCs/>
      <w:color w:val="4F81BD" w:themeColor="accent1"/>
      <w:sz w:val="18"/>
      <w:szCs w:val="18"/>
    </w:rPr>
  </w:style>
  <w:style w:type="character" w:styleId="a8">
    <w:name w:val="Strong"/>
    <w:basedOn w:val="a0"/>
    <w:uiPriority w:val="22"/>
    <w:qFormat/>
    <w:rsid w:val="002A2060"/>
    <w:rPr>
      <w:b/>
      <w:bCs/>
    </w:rPr>
  </w:style>
  <w:style w:type="character" w:styleId="a9">
    <w:name w:val="Emphasis"/>
    <w:basedOn w:val="a0"/>
    <w:uiPriority w:val="20"/>
    <w:qFormat/>
    <w:rsid w:val="002A2060"/>
    <w:rPr>
      <w:i/>
      <w:iCs/>
    </w:rPr>
  </w:style>
  <w:style w:type="paragraph" w:styleId="aa">
    <w:name w:val="No Spacing"/>
    <w:link w:val="ab"/>
    <w:uiPriority w:val="1"/>
    <w:qFormat/>
    <w:rsid w:val="002A20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A2060"/>
  </w:style>
  <w:style w:type="paragraph" w:styleId="ac">
    <w:name w:val="List Paragraph"/>
    <w:basedOn w:val="a"/>
    <w:uiPriority w:val="34"/>
    <w:qFormat/>
    <w:rsid w:val="002A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206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A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206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A206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A20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A206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A206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A206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2060"/>
    <w:pPr>
      <w:outlineLvl w:val="9"/>
    </w:pPr>
  </w:style>
  <w:style w:type="character" w:customStyle="1" w:styleId="c4c0">
    <w:name w:val="c4 c0"/>
    <w:basedOn w:val="a0"/>
    <w:rsid w:val="00590494"/>
  </w:style>
  <w:style w:type="paragraph" w:customStyle="1" w:styleId="c1c9">
    <w:name w:val="c1 c9"/>
    <w:basedOn w:val="a"/>
    <w:rsid w:val="00590494"/>
    <w:pPr>
      <w:spacing w:before="100" w:beforeAutospacing="1" w:after="100" w:afterAutospacing="1"/>
    </w:pPr>
  </w:style>
  <w:style w:type="paragraph" w:customStyle="1" w:styleId="af5">
    <w:name w:val="Новый"/>
    <w:basedOn w:val="a"/>
    <w:rsid w:val="00590494"/>
    <w:pPr>
      <w:spacing w:line="360" w:lineRule="auto"/>
      <w:ind w:firstLine="454"/>
      <w:jc w:val="both"/>
    </w:pPr>
    <w:rPr>
      <w:sz w:val="28"/>
    </w:rPr>
  </w:style>
  <w:style w:type="paragraph" w:customStyle="1" w:styleId="style56">
    <w:name w:val="style56"/>
    <w:basedOn w:val="a"/>
    <w:rsid w:val="00306082"/>
    <w:pPr>
      <w:spacing w:before="100" w:beforeAutospacing="1" w:after="100" w:afterAutospacing="1"/>
    </w:pPr>
  </w:style>
  <w:style w:type="character" w:styleId="af6">
    <w:name w:val="Hyperlink"/>
    <w:basedOn w:val="a0"/>
    <w:rsid w:val="008E6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</cp:lastModifiedBy>
  <cp:revision>8</cp:revision>
  <dcterms:created xsi:type="dcterms:W3CDTF">2016-10-11T16:26:00Z</dcterms:created>
  <dcterms:modified xsi:type="dcterms:W3CDTF">2019-04-15T11:42:00Z</dcterms:modified>
</cp:coreProperties>
</file>